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2D32" w14:textId="77777777" w:rsidR="00D17BFA" w:rsidRDefault="00F65C1D" w:rsidP="00F65C1D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B33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</w:t>
      </w:r>
      <w:r w:rsidR="00FC1B4C" w:rsidRPr="000B332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</w:t>
      </w:r>
      <w:r w:rsidRPr="000B3327">
        <w:rPr>
          <w:rFonts w:ascii="Times New Roman" w:eastAsia="Calibri" w:hAnsi="Times New Roman" w:cs="Times New Roman"/>
          <w:b/>
          <w:bCs/>
          <w:sz w:val="28"/>
          <w:szCs w:val="28"/>
        </w:rPr>
        <w:t>ПРИЙНЯТО</w:t>
      </w:r>
      <w:r w:rsidRPr="00F65C1D">
        <w:rPr>
          <w:rFonts w:ascii="Times New Roman" w:eastAsia="Calibri" w:hAnsi="Times New Roman" w:cs="Times New Roman"/>
          <w:sz w:val="28"/>
          <w:szCs w:val="28"/>
        </w:rPr>
        <w:br/>
        <w:t xml:space="preserve">                                   </w:t>
      </w:r>
      <w:r w:rsidR="00FC1B4C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F65C1D">
        <w:rPr>
          <w:rFonts w:ascii="Times New Roman" w:eastAsia="Calibri" w:hAnsi="Times New Roman" w:cs="Times New Roman"/>
          <w:sz w:val="28"/>
          <w:szCs w:val="28"/>
        </w:rPr>
        <w:t>загальними зборами трудового колективу</w:t>
      </w:r>
      <w:r w:rsidRPr="00F65C1D">
        <w:rPr>
          <w:rFonts w:ascii="Times New Roman" w:eastAsia="Calibri" w:hAnsi="Times New Roman" w:cs="Times New Roman"/>
          <w:sz w:val="28"/>
          <w:szCs w:val="28"/>
        </w:rPr>
        <w:br/>
        <w:t xml:space="preserve">                                     </w:t>
      </w:r>
      <w:r w:rsidR="00FC1B4C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F65C1D">
        <w:rPr>
          <w:rFonts w:ascii="Times New Roman" w:eastAsia="Calibri" w:hAnsi="Times New Roman" w:cs="Times New Roman"/>
          <w:sz w:val="28"/>
          <w:szCs w:val="28"/>
        </w:rPr>
        <w:t>ЗАКЛАДУ ДОШКІЛЬНОЇ ОСВІТ</w:t>
      </w:r>
      <w:r w:rsidRPr="006372EB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FC1B4C" w:rsidRPr="006372E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65C1D">
        <w:rPr>
          <w:rFonts w:ascii="Times New Roman" w:eastAsia="Calibri" w:hAnsi="Times New Roman" w:cs="Times New Roman"/>
          <w:sz w:val="28"/>
          <w:szCs w:val="28"/>
        </w:rPr>
        <w:t>№</w:t>
      </w:r>
      <w:r w:rsidR="000B3327">
        <w:rPr>
          <w:rFonts w:ascii="Times New Roman" w:eastAsia="Calibri" w:hAnsi="Times New Roman" w:cs="Times New Roman"/>
          <w:sz w:val="28"/>
          <w:szCs w:val="28"/>
        </w:rPr>
        <w:t>12</w:t>
      </w:r>
      <w:r w:rsidRPr="00F65C1D">
        <w:rPr>
          <w:rFonts w:ascii="Times New Roman" w:eastAsia="Calibri" w:hAnsi="Times New Roman" w:cs="Times New Roman"/>
          <w:sz w:val="28"/>
          <w:szCs w:val="28"/>
        </w:rPr>
        <w:br/>
        <w:t xml:space="preserve">                                     </w:t>
      </w:r>
      <w:r w:rsidR="00FC1B4C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F65C1D">
        <w:rPr>
          <w:rFonts w:ascii="Times New Roman" w:eastAsia="Calibri" w:hAnsi="Times New Roman" w:cs="Times New Roman"/>
          <w:sz w:val="28"/>
          <w:szCs w:val="28"/>
        </w:rPr>
        <w:t>«</w:t>
      </w:r>
      <w:r w:rsidR="000B3327">
        <w:rPr>
          <w:rFonts w:ascii="Times New Roman" w:eastAsia="Calibri" w:hAnsi="Times New Roman" w:cs="Times New Roman"/>
          <w:sz w:val="28"/>
          <w:szCs w:val="28"/>
        </w:rPr>
        <w:t>Д</w:t>
      </w:r>
      <w:r w:rsidR="00D17BFA">
        <w:rPr>
          <w:rFonts w:ascii="Times New Roman" w:eastAsia="Calibri" w:hAnsi="Times New Roman" w:cs="Times New Roman"/>
          <w:sz w:val="28"/>
          <w:szCs w:val="28"/>
        </w:rPr>
        <w:t>ЗВІНОЧОК</w:t>
      </w:r>
      <w:r w:rsidRPr="00F65C1D">
        <w:rPr>
          <w:rFonts w:ascii="Times New Roman" w:eastAsia="Calibri" w:hAnsi="Times New Roman" w:cs="Times New Roman"/>
          <w:sz w:val="28"/>
          <w:szCs w:val="28"/>
        </w:rPr>
        <w:t xml:space="preserve">» ДРОГОБИЦЬКОЇ МІСЬКОЇ </w:t>
      </w:r>
      <w:r w:rsidR="000B3327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F65C1D">
        <w:rPr>
          <w:rFonts w:ascii="Times New Roman" w:eastAsia="Calibri" w:hAnsi="Times New Roman" w:cs="Times New Roman"/>
          <w:sz w:val="28"/>
          <w:szCs w:val="28"/>
        </w:rPr>
        <w:br/>
        <w:t xml:space="preserve">                                     </w:t>
      </w:r>
      <w:r w:rsidR="00FC1B4C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0B3327" w:rsidRPr="00F65C1D">
        <w:rPr>
          <w:rFonts w:ascii="Times New Roman" w:eastAsia="Calibri" w:hAnsi="Times New Roman" w:cs="Times New Roman"/>
          <w:sz w:val="28"/>
          <w:szCs w:val="28"/>
        </w:rPr>
        <w:t xml:space="preserve">РАДИ </w:t>
      </w:r>
      <w:r w:rsidRPr="00F65C1D">
        <w:rPr>
          <w:rFonts w:ascii="Times New Roman" w:eastAsia="Calibri" w:hAnsi="Times New Roman" w:cs="Times New Roman"/>
          <w:sz w:val="28"/>
          <w:szCs w:val="28"/>
        </w:rPr>
        <w:t>ЛЬВІВСЬКОЇ ОБЛАС</w:t>
      </w:r>
    </w:p>
    <w:p w14:paraId="474A6984" w14:textId="56158692" w:rsidR="00F65C1D" w:rsidRPr="00D17BFA" w:rsidRDefault="00D17BFA" w:rsidP="00F65C1D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  <w:r w:rsidR="00FC1B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F65C1D" w:rsidRPr="00F65C1D">
        <w:rPr>
          <w:rFonts w:ascii="Times New Roman" w:eastAsia="Calibri" w:hAnsi="Times New Roman" w:cs="Times New Roman"/>
          <w:sz w:val="28"/>
          <w:szCs w:val="28"/>
        </w:rPr>
        <w:t xml:space="preserve">ротокол від </w:t>
      </w:r>
      <w:r w:rsidR="000A0BDA">
        <w:rPr>
          <w:rFonts w:ascii="Times New Roman" w:eastAsia="Calibri" w:hAnsi="Times New Roman" w:cs="Times New Roman"/>
          <w:sz w:val="28"/>
          <w:szCs w:val="28"/>
        </w:rPr>
        <w:t xml:space="preserve">08.12.2025 </w:t>
      </w:r>
      <w:r w:rsidR="00F65C1D" w:rsidRPr="000A0BDA">
        <w:rPr>
          <w:rFonts w:ascii="Times New Roman" w:eastAsia="Calibri" w:hAnsi="Times New Roman" w:cs="Times New Roman"/>
          <w:sz w:val="28"/>
          <w:szCs w:val="28"/>
        </w:rPr>
        <w:t>№</w:t>
      </w:r>
      <w:r w:rsidR="000A0BDA" w:rsidRPr="000A0BDA">
        <w:rPr>
          <w:rFonts w:ascii="Times New Roman" w:eastAsia="Calibri" w:hAnsi="Times New Roman" w:cs="Times New Roman"/>
          <w:sz w:val="28"/>
          <w:szCs w:val="28"/>
        </w:rPr>
        <w:t xml:space="preserve"> 03</w:t>
      </w:r>
    </w:p>
    <w:p w14:paraId="0CBEBDF4" w14:textId="31722641" w:rsidR="00F65C1D" w:rsidRPr="00F65C1D" w:rsidRDefault="00F65C1D" w:rsidP="00F65C1D">
      <w:pPr>
        <w:tabs>
          <w:tab w:val="left" w:pos="2552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F65C1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="00FC1B4C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F65C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1B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5C1D">
        <w:rPr>
          <w:rFonts w:ascii="Times New Roman" w:eastAsia="Calibri" w:hAnsi="Times New Roman" w:cs="Times New Roman"/>
          <w:sz w:val="28"/>
          <w:szCs w:val="28"/>
        </w:rPr>
        <w:t>Голова</w:t>
      </w:r>
      <w:r w:rsidR="0078260D">
        <w:rPr>
          <w:rFonts w:ascii="Times New Roman" w:eastAsia="Calibri" w:hAnsi="Times New Roman" w:cs="Times New Roman"/>
          <w:sz w:val="28"/>
          <w:szCs w:val="28"/>
        </w:rPr>
        <w:t xml:space="preserve"> зборів _________</w:t>
      </w:r>
      <w:r w:rsidR="000A0BDA">
        <w:rPr>
          <w:rFonts w:ascii="Times New Roman" w:eastAsia="Calibri" w:hAnsi="Times New Roman" w:cs="Times New Roman"/>
          <w:sz w:val="28"/>
          <w:szCs w:val="28"/>
        </w:rPr>
        <w:t>Леся ПАРАЩАК</w:t>
      </w:r>
    </w:p>
    <w:p w14:paraId="0C89FAAF" w14:textId="77777777" w:rsidR="00F65C1D" w:rsidRPr="00F65C1D" w:rsidRDefault="00F65C1D" w:rsidP="00F65C1D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62B22A" w14:textId="77777777" w:rsidR="00F65C1D" w:rsidRPr="00F65C1D" w:rsidRDefault="00F65C1D" w:rsidP="00F65C1D">
      <w:pPr>
        <w:tabs>
          <w:tab w:val="left" w:pos="2552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59BDA3" w14:textId="77777777" w:rsidR="00F65C1D" w:rsidRPr="00F65C1D" w:rsidRDefault="00F65C1D" w:rsidP="00F65C1D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2CD01E4" w14:textId="77777777" w:rsidR="00F65C1D" w:rsidRPr="00F65C1D" w:rsidRDefault="00F65C1D" w:rsidP="00F65C1D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DCE3C0E" w14:textId="77777777" w:rsidR="00F65C1D" w:rsidRPr="00F65C1D" w:rsidRDefault="00F65C1D" w:rsidP="00F65C1D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E2AFB8" w14:textId="77777777" w:rsidR="00F65C1D" w:rsidRPr="00F65C1D" w:rsidRDefault="00F65C1D" w:rsidP="00F65C1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F65C1D">
        <w:rPr>
          <w:rFonts w:ascii="Times New Roman" w:eastAsia="Calibri" w:hAnsi="Times New Roman" w:cs="Times New Roman"/>
          <w:b/>
          <w:sz w:val="40"/>
          <w:szCs w:val="40"/>
        </w:rPr>
        <w:t>ЗМІНИ ДО КОЛЕКТИВНОГО ДОГОВОРУ</w:t>
      </w:r>
    </w:p>
    <w:p w14:paraId="027BED08" w14:textId="550CA01D" w:rsidR="00F65C1D" w:rsidRPr="00F65C1D" w:rsidRDefault="00F65C1D" w:rsidP="00F65C1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5C1D">
        <w:rPr>
          <w:rFonts w:ascii="Times New Roman" w:eastAsia="Calibri" w:hAnsi="Times New Roman" w:cs="Times New Roman"/>
          <w:b/>
          <w:sz w:val="28"/>
          <w:szCs w:val="28"/>
        </w:rPr>
        <w:t xml:space="preserve">МІЖ РОБОТОДАВЦЕМ </w:t>
      </w:r>
      <w:r w:rsidRPr="000A0BDA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0A0BDA" w:rsidRPr="000A0BDA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7C48E2" w:rsidRPr="000A0BDA">
        <w:rPr>
          <w:rFonts w:ascii="Times New Roman" w:eastAsia="Calibri" w:hAnsi="Times New Roman" w:cs="Times New Roman"/>
          <w:b/>
          <w:sz w:val="28"/>
          <w:szCs w:val="28"/>
        </w:rPr>
        <w:t xml:space="preserve"> ТРУДОВИМ КОЛЕКТИВОМ</w:t>
      </w:r>
      <w:r w:rsidRPr="00F65C1D">
        <w:rPr>
          <w:rFonts w:ascii="Times New Roman" w:eastAsia="Calibri" w:hAnsi="Times New Roman" w:cs="Times New Roman"/>
          <w:b/>
          <w:sz w:val="28"/>
          <w:szCs w:val="28"/>
        </w:rPr>
        <w:br/>
        <w:t>ЗАКЛАД</w:t>
      </w:r>
      <w:r w:rsidR="00FC1B4C">
        <w:rPr>
          <w:rFonts w:ascii="Times New Roman" w:eastAsia="Calibri" w:hAnsi="Times New Roman" w:cs="Times New Roman"/>
          <w:b/>
          <w:sz w:val="28"/>
          <w:szCs w:val="28"/>
        </w:rPr>
        <w:t xml:space="preserve">У ДОШКІЛЬНОЇ ОСВІТИ </w:t>
      </w:r>
      <w:r w:rsidRPr="00F65C1D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 w:rsidR="005264B6">
        <w:rPr>
          <w:rFonts w:ascii="Times New Roman" w:eastAsia="Calibri" w:hAnsi="Times New Roman" w:cs="Times New Roman"/>
          <w:b/>
          <w:sz w:val="28"/>
          <w:szCs w:val="28"/>
        </w:rPr>
        <w:t>12</w:t>
      </w:r>
      <w:r w:rsidRPr="00F65C1D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5264B6">
        <w:rPr>
          <w:rFonts w:ascii="Times New Roman" w:eastAsia="Calibri" w:hAnsi="Times New Roman" w:cs="Times New Roman"/>
          <w:b/>
          <w:sz w:val="28"/>
          <w:szCs w:val="28"/>
        </w:rPr>
        <w:t>Дзвіночок</w:t>
      </w:r>
      <w:r w:rsidRPr="00F65C1D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F65C1D">
        <w:rPr>
          <w:rFonts w:ascii="Times New Roman" w:eastAsia="Calibri" w:hAnsi="Times New Roman" w:cs="Times New Roman"/>
          <w:b/>
          <w:sz w:val="28"/>
          <w:szCs w:val="28"/>
        </w:rPr>
        <w:br/>
        <w:t>ДРОГОБИЦЬКОЇ МІСЬКОЇ РАДИ ЛЬВІВСЬКОЇ ОБЛАСТІ</w:t>
      </w:r>
      <w:r w:rsidRPr="00F65C1D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НА </w:t>
      </w:r>
      <w:r w:rsidR="007D72A4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D17BFA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D72A4">
        <w:rPr>
          <w:rFonts w:ascii="Times New Roman" w:eastAsia="Calibri" w:hAnsi="Times New Roman" w:cs="Times New Roman"/>
          <w:b/>
          <w:sz w:val="28"/>
          <w:szCs w:val="28"/>
        </w:rPr>
        <w:t xml:space="preserve"> -202</w:t>
      </w:r>
      <w:r w:rsidR="00D17BFA">
        <w:rPr>
          <w:rFonts w:ascii="Times New Roman" w:eastAsia="Calibri" w:hAnsi="Times New Roman" w:cs="Times New Roman"/>
          <w:b/>
          <w:sz w:val="28"/>
          <w:szCs w:val="28"/>
        </w:rPr>
        <w:t xml:space="preserve">6 </w:t>
      </w:r>
      <w:r w:rsidRPr="00F65C1D">
        <w:rPr>
          <w:rFonts w:ascii="Times New Roman" w:eastAsia="Calibri" w:hAnsi="Times New Roman" w:cs="Times New Roman"/>
          <w:b/>
          <w:sz w:val="28"/>
          <w:szCs w:val="28"/>
        </w:rPr>
        <w:t>РОКИ</w:t>
      </w:r>
    </w:p>
    <w:p w14:paraId="6740EE72" w14:textId="77777777" w:rsidR="00F65C1D" w:rsidRPr="00F65C1D" w:rsidRDefault="00F65C1D" w:rsidP="00F65C1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088181" w14:textId="77777777" w:rsidR="00F65C1D" w:rsidRPr="00F65C1D" w:rsidRDefault="00F65C1D" w:rsidP="00F65C1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5D0687" w14:textId="77777777" w:rsidR="00F65C1D" w:rsidRPr="00F65C1D" w:rsidRDefault="00F65C1D" w:rsidP="00F65C1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D072FC" w14:textId="77777777" w:rsidR="00F65C1D" w:rsidRPr="00F65C1D" w:rsidRDefault="00F65C1D" w:rsidP="00F65C1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D816D2" w14:textId="77777777" w:rsidR="00F65C1D" w:rsidRPr="00F65C1D" w:rsidRDefault="00F65C1D" w:rsidP="00F65C1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F057FF" w14:textId="77777777" w:rsidR="00F65C1D" w:rsidRPr="00F65C1D" w:rsidRDefault="00F65C1D" w:rsidP="00F65C1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6CA616" w14:textId="77777777" w:rsidR="00F65C1D" w:rsidRPr="00F65C1D" w:rsidRDefault="00F65C1D" w:rsidP="00F65C1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2C424D" w14:textId="77777777" w:rsidR="00F65C1D" w:rsidRPr="00F65C1D" w:rsidRDefault="00F65C1D" w:rsidP="00F65C1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F87988" w14:textId="77777777" w:rsidR="00F65C1D" w:rsidRPr="00F65C1D" w:rsidRDefault="00F65C1D" w:rsidP="00F65C1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5B5663" w14:textId="77777777" w:rsidR="00F65C1D" w:rsidRPr="00F65C1D" w:rsidRDefault="00F65C1D" w:rsidP="00F65C1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0DD0BC" w14:textId="77777777" w:rsidR="00F65C1D" w:rsidRPr="00F65C1D" w:rsidRDefault="00F65C1D" w:rsidP="00F65C1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0D7BB0" w14:textId="77777777" w:rsidR="00F65C1D" w:rsidRPr="00F65C1D" w:rsidRDefault="00F65C1D" w:rsidP="00F65C1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4EDC0A" w14:textId="2956509A" w:rsidR="004E619D" w:rsidRDefault="004E619D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6F5EE9ED" w14:textId="77777777" w:rsidR="00F65C1D" w:rsidRPr="00F65C1D" w:rsidRDefault="00F65C1D" w:rsidP="00F65C1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5C41F3" w14:textId="53141AAC" w:rsidR="007527CE" w:rsidRPr="001A53E7" w:rsidRDefault="00F65C1D" w:rsidP="00FC1B4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C1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F65C1D">
        <w:rPr>
          <w:rFonts w:ascii="Times New Roman" w:eastAsia="Calibri" w:hAnsi="Times New Roman" w:cs="Times New Roman"/>
          <w:sz w:val="28"/>
          <w:szCs w:val="28"/>
        </w:rPr>
        <w:t>Роботодавець – заклад дош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кільної освіти № </w:t>
      </w:r>
      <w:r w:rsidR="000B3327">
        <w:rPr>
          <w:rFonts w:ascii="Times New Roman" w:eastAsia="Calibri" w:hAnsi="Times New Roman" w:cs="Times New Roman"/>
          <w:sz w:val="28"/>
          <w:szCs w:val="28"/>
        </w:rPr>
        <w:t>12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B3327">
        <w:rPr>
          <w:rFonts w:ascii="Times New Roman" w:eastAsia="Calibri" w:hAnsi="Times New Roman" w:cs="Times New Roman"/>
          <w:sz w:val="28"/>
          <w:szCs w:val="28"/>
        </w:rPr>
        <w:t>Дзвіночок</w:t>
      </w:r>
      <w:r w:rsidRPr="00F65C1D">
        <w:rPr>
          <w:rFonts w:ascii="Times New Roman" w:eastAsia="Calibri" w:hAnsi="Times New Roman" w:cs="Times New Roman"/>
          <w:sz w:val="28"/>
          <w:szCs w:val="28"/>
        </w:rPr>
        <w:t xml:space="preserve">» Дрогобицької міської ради Львівської області, від імені якого діє директор </w:t>
      </w:r>
      <w:r w:rsidR="000B3327">
        <w:rPr>
          <w:rFonts w:ascii="Times New Roman" w:eastAsia="Calibri" w:hAnsi="Times New Roman" w:cs="Times New Roman"/>
          <w:sz w:val="28"/>
          <w:szCs w:val="28"/>
        </w:rPr>
        <w:t>Паньків Наталія Ярославівна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5C1D">
        <w:rPr>
          <w:rFonts w:ascii="Times New Roman" w:eastAsia="Calibri" w:hAnsi="Times New Roman" w:cs="Times New Roman"/>
          <w:sz w:val="28"/>
          <w:szCs w:val="28"/>
        </w:rPr>
        <w:t>та</w:t>
      </w:r>
      <w:r w:rsidR="008B70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5C1D">
        <w:rPr>
          <w:rFonts w:ascii="Times New Roman" w:eastAsia="Calibri" w:hAnsi="Times New Roman" w:cs="Times New Roman"/>
          <w:sz w:val="28"/>
          <w:szCs w:val="28"/>
        </w:rPr>
        <w:t>трудовий колектив закладу дош</w:t>
      </w:r>
      <w:r>
        <w:rPr>
          <w:rFonts w:ascii="Times New Roman" w:eastAsia="Calibri" w:hAnsi="Times New Roman" w:cs="Times New Roman"/>
          <w:sz w:val="28"/>
          <w:szCs w:val="28"/>
        </w:rPr>
        <w:t>кільної освіти №</w:t>
      </w:r>
      <w:r w:rsidR="000B3327">
        <w:rPr>
          <w:rFonts w:ascii="Times New Roman" w:eastAsia="Calibri" w:hAnsi="Times New Roman" w:cs="Times New Roman"/>
          <w:sz w:val="28"/>
          <w:szCs w:val="28"/>
        </w:rPr>
        <w:t>12</w:t>
      </w:r>
      <w:r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="000B3327">
        <w:rPr>
          <w:rFonts w:ascii="Times New Roman" w:eastAsia="Calibri" w:hAnsi="Times New Roman" w:cs="Times New Roman"/>
          <w:sz w:val="28"/>
          <w:szCs w:val="28"/>
        </w:rPr>
        <w:t>Дзвіночок</w:t>
      </w:r>
      <w:r w:rsidRPr="00F65C1D">
        <w:rPr>
          <w:rFonts w:ascii="Times New Roman" w:eastAsia="Calibri" w:hAnsi="Times New Roman" w:cs="Times New Roman"/>
          <w:sz w:val="28"/>
          <w:szCs w:val="28"/>
        </w:rPr>
        <w:t xml:space="preserve">» Дрогобицької міської ради Львівської області, від імені якого діє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0B3327">
        <w:rPr>
          <w:rFonts w:ascii="Times New Roman" w:eastAsia="Calibri" w:hAnsi="Times New Roman" w:cs="Times New Roman"/>
          <w:sz w:val="28"/>
          <w:szCs w:val="28"/>
        </w:rPr>
        <w:t>аращак</w:t>
      </w:r>
      <w:proofErr w:type="spellEnd"/>
      <w:r w:rsidR="000B3327">
        <w:rPr>
          <w:rFonts w:ascii="Times New Roman" w:eastAsia="Calibri" w:hAnsi="Times New Roman" w:cs="Times New Roman"/>
          <w:sz w:val="28"/>
          <w:szCs w:val="28"/>
        </w:rPr>
        <w:t xml:space="preserve"> Леся Мирославівна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5C1D">
        <w:rPr>
          <w:rFonts w:ascii="Times New Roman" w:eastAsia="Calibri" w:hAnsi="Times New Roman" w:cs="Times New Roman"/>
          <w:sz w:val="28"/>
          <w:szCs w:val="28"/>
        </w:rPr>
        <w:t>на підставі пр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отоколу № </w:t>
      </w:r>
      <w:r w:rsidR="005264B6">
        <w:rPr>
          <w:rFonts w:ascii="Times New Roman" w:eastAsia="Calibri" w:hAnsi="Times New Roman" w:cs="Times New Roman"/>
          <w:sz w:val="28"/>
          <w:szCs w:val="28"/>
        </w:rPr>
        <w:t>03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від </w:t>
      </w:r>
      <w:r w:rsidR="005264B6">
        <w:rPr>
          <w:rFonts w:ascii="Times New Roman" w:eastAsia="Calibri" w:hAnsi="Times New Roman" w:cs="Times New Roman"/>
          <w:sz w:val="28"/>
          <w:szCs w:val="28"/>
        </w:rPr>
        <w:t>08.12.2025</w:t>
      </w:r>
      <w:r w:rsidRPr="00F65C1D">
        <w:rPr>
          <w:rFonts w:ascii="Times New Roman" w:eastAsia="Calibri" w:hAnsi="Times New Roman" w:cs="Times New Roman"/>
          <w:sz w:val="28"/>
          <w:szCs w:val="28"/>
        </w:rPr>
        <w:t xml:space="preserve"> погодились </w:t>
      </w:r>
      <w:proofErr w:type="spellStart"/>
      <w:r w:rsidRPr="00F65C1D">
        <w:rPr>
          <w:rFonts w:ascii="Times New Roman" w:eastAsia="Calibri" w:hAnsi="Times New Roman" w:cs="Times New Roman"/>
          <w:sz w:val="28"/>
          <w:szCs w:val="28"/>
        </w:rPr>
        <w:t>внести</w:t>
      </w:r>
      <w:proofErr w:type="spellEnd"/>
      <w:r w:rsidRPr="00F65C1D">
        <w:rPr>
          <w:rFonts w:ascii="Times New Roman" w:eastAsia="Calibri" w:hAnsi="Times New Roman" w:cs="Times New Roman"/>
          <w:sz w:val="28"/>
          <w:szCs w:val="28"/>
        </w:rPr>
        <w:t xml:space="preserve"> зміни в Колективний договір між роботодавцем та </w:t>
      </w:r>
      <w:r w:rsidR="000B3327" w:rsidRPr="00F65C1D">
        <w:rPr>
          <w:rFonts w:ascii="Times New Roman" w:eastAsia="Calibri" w:hAnsi="Times New Roman" w:cs="Times New Roman"/>
          <w:sz w:val="28"/>
          <w:szCs w:val="28"/>
        </w:rPr>
        <w:t>трудови</w:t>
      </w:r>
      <w:r w:rsidR="000B3327">
        <w:rPr>
          <w:rFonts w:ascii="Times New Roman" w:eastAsia="Calibri" w:hAnsi="Times New Roman" w:cs="Times New Roman"/>
          <w:sz w:val="28"/>
          <w:szCs w:val="28"/>
        </w:rPr>
        <w:t>м</w:t>
      </w:r>
      <w:r w:rsidR="000B3327" w:rsidRPr="00F65C1D">
        <w:rPr>
          <w:rFonts w:ascii="Times New Roman" w:eastAsia="Calibri" w:hAnsi="Times New Roman" w:cs="Times New Roman"/>
          <w:sz w:val="28"/>
          <w:szCs w:val="28"/>
        </w:rPr>
        <w:t xml:space="preserve"> колектив</w:t>
      </w:r>
      <w:r w:rsidR="000B3327">
        <w:rPr>
          <w:rFonts w:ascii="Times New Roman" w:eastAsia="Calibri" w:hAnsi="Times New Roman" w:cs="Times New Roman"/>
          <w:sz w:val="28"/>
          <w:szCs w:val="28"/>
        </w:rPr>
        <w:t>ом</w:t>
      </w:r>
      <w:r w:rsidRPr="00F65C1D">
        <w:rPr>
          <w:rFonts w:ascii="Times New Roman" w:eastAsia="Calibri" w:hAnsi="Times New Roman" w:cs="Times New Roman"/>
          <w:sz w:val="28"/>
          <w:szCs w:val="28"/>
        </w:rPr>
        <w:t xml:space="preserve">  закладу дошкільної </w:t>
      </w:r>
      <w:r>
        <w:rPr>
          <w:rFonts w:ascii="Times New Roman" w:eastAsia="Calibri" w:hAnsi="Times New Roman" w:cs="Times New Roman"/>
          <w:sz w:val="28"/>
          <w:szCs w:val="28"/>
        </w:rPr>
        <w:t>освіти №</w:t>
      </w:r>
      <w:r w:rsidR="000B3327">
        <w:rPr>
          <w:rFonts w:ascii="Times New Roman" w:eastAsia="Calibri" w:hAnsi="Times New Roman" w:cs="Times New Roman"/>
          <w:sz w:val="28"/>
          <w:szCs w:val="28"/>
        </w:rPr>
        <w:t>12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r w:rsidR="000B3327">
        <w:rPr>
          <w:rFonts w:ascii="Times New Roman" w:eastAsia="Calibri" w:hAnsi="Times New Roman" w:cs="Times New Roman"/>
          <w:sz w:val="28"/>
          <w:szCs w:val="28"/>
        </w:rPr>
        <w:t>Дзвіночок</w:t>
      </w:r>
      <w:r w:rsidRPr="00F65C1D">
        <w:rPr>
          <w:rFonts w:ascii="Times New Roman" w:eastAsia="Calibri" w:hAnsi="Times New Roman" w:cs="Times New Roman"/>
          <w:sz w:val="28"/>
          <w:szCs w:val="28"/>
        </w:rPr>
        <w:t>» Дрогобицької міської ради Львівської області шляхом</w:t>
      </w:r>
      <w:r w:rsidR="00C54B6B">
        <w:rPr>
          <w:rFonts w:ascii="Times New Roman" w:eastAsia="Calibri" w:hAnsi="Times New Roman" w:cs="Times New Roman"/>
          <w:sz w:val="28"/>
          <w:szCs w:val="28"/>
        </w:rPr>
        <w:t xml:space="preserve"> доповнення </w:t>
      </w:r>
      <w:r w:rsidR="0064113B">
        <w:rPr>
          <w:rFonts w:ascii="Times New Roman" w:eastAsia="Calibri" w:hAnsi="Times New Roman" w:cs="Times New Roman"/>
          <w:sz w:val="28"/>
          <w:szCs w:val="28"/>
        </w:rPr>
        <w:t>до розділ</w:t>
      </w:r>
      <w:r w:rsidR="00E67EFE">
        <w:rPr>
          <w:rFonts w:ascii="Times New Roman" w:eastAsia="Calibri" w:hAnsi="Times New Roman" w:cs="Times New Roman"/>
          <w:sz w:val="28"/>
          <w:szCs w:val="28"/>
        </w:rPr>
        <w:t>ів</w:t>
      </w:r>
      <w:r w:rsidR="00AB76B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64113B">
        <w:rPr>
          <w:rFonts w:ascii="Times New Roman" w:eastAsia="Calibri" w:hAnsi="Times New Roman" w:cs="Times New Roman"/>
          <w:sz w:val="28"/>
          <w:szCs w:val="28"/>
        </w:rPr>
        <w:t xml:space="preserve"> ІІ</w:t>
      </w:r>
      <w:r w:rsidR="0064113B" w:rsidRPr="006411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76B3">
        <w:rPr>
          <w:rFonts w:ascii="Times New Roman" w:eastAsia="Calibri" w:hAnsi="Times New Roman" w:cs="Times New Roman"/>
          <w:sz w:val="28"/>
          <w:szCs w:val="28"/>
        </w:rPr>
        <w:t>в</w:t>
      </w:r>
      <w:r w:rsidR="001A53E7">
        <w:rPr>
          <w:rFonts w:ascii="Times New Roman" w:eastAsia="Calibri" w:hAnsi="Times New Roman" w:cs="Times New Roman"/>
          <w:sz w:val="28"/>
          <w:szCs w:val="28"/>
        </w:rPr>
        <w:t xml:space="preserve">иробничі і трудові відносини, </w:t>
      </w:r>
      <w:r w:rsidR="0064113B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1A53E7">
        <w:rPr>
          <w:rFonts w:ascii="Times New Roman" w:eastAsia="Calibri" w:hAnsi="Times New Roman" w:cs="Times New Roman"/>
          <w:sz w:val="28"/>
          <w:szCs w:val="28"/>
        </w:rPr>
        <w:t xml:space="preserve"> оплата праці, </w:t>
      </w:r>
      <w:r w:rsidR="006411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113B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1A53E7">
        <w:rPr>
          <w:rFonts w:ascii="Times New Roman" w:eastAsia="Calibri" w:hAnsi="Times New Roman" w:cs="Times New Roman"/>
          <w:sz w:val="28"/>
          <w:szCs w:val="28"/>
        </w:rPr>
        <w:t xml:space="preserve"> охорона праці та здоров’я </w:t>
      </w:r>
      <w:r w:rsidRPr="001A53E7">
        <w:rPr>
          <w:rFonts w:ascii="Times New Roman" w:eastAsia="Calibri" w:hAnsi="Times New Roman" w:cs="Times New Roman"/>
          <w:sz w:val="28"/>
          <w:szCs w:val="28"/>
        </w:rPr>
        <w:t>в наступній редакції:</w:t>
      </w:r>
    </w:p>
    <w:p w14:paraId="5B5AEAB5" w14:textId="77777777" w:rsidR="007527CE" w:rsidRDefault="007527CE" w:rsidP="00FC1B4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EAFD04" w14:textId="77777777" w:rsidR="00F65C1D" w:rsidRDefault="00C86771" w:rsidP="00FC1B4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6771">
        <w:rPr>
          <w:rFonts w:ascii="Times New Roman" w:eastAsia="Calibri" w:hAnsi="Times New Roman" w:cs="Times New Roman"/>
          <w:b/>
          <w:sz w:val="28"/>
          <w:szCs w:val="28"/>
        </w:rPr>
        <w:t>РОЗДІЛ ІІ. ВИРОБНИЧІ І ТРУДОВІ ВІДНОСИНИ</w:t>
      </w:r>
    </w:p>
    <w:p w14:paraId="56F9656F" w14:textId="77777777" w:rsidR="0003483D" w:rsidRDefault="002474BE" w:rsidP="00FC1B4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Роботодавець зобов’язується:</w:t>
      </w:r>
    </w:p>
    <w:p w14:paraId="38B52B24" w14:textId="455020A2" w:rsidR="00CF7AFD" w:rsidRPr="00CF7AFD" w:rsidRDefault="000B3327" w:rsidP="00FC1B4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BDA">
        <w:rPr>
          <w:rFonts w:ascii="Times New Roman" w:eastAsia="Calibri" w:hAnsi="Times New Roman" w:cs="Times New Roman"/>
          <w:b/>
          <w:sz w:val="28"/>
          <w:szCs w:val="28"/>
        </w:rPr>
        <w:t>5.8.1.</w:t>
      </w:r>
      <w:r w:rsidR="00CF7AFD" w:rsidRPr="000A0BD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F7AFD" w:rsidRPr="00CF7AFD">
        <w:rPr>
          <w:rFonts w:ascii="Times New Roman" w:eastAsia="Calibri" w:hAnsi="Times New Roman" w:cs="Times New Roman"/>
          <w:sz w:val="28"/>
          <w:szCs w:val="28"/>
        </w:rPr>
        <w:t>У</w:t>
      </w:r>
      <w:r w:rsidR="00E67E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7AFD" w:rsidRPr="00CF7AFD">
        <w:rPr>
          <w:rFonts w:ascii="Times New Roman" w:eastAsia="Calibri" w:hAnsi="Times New Roman" w:cs="Times New Roman"/>
          <w:sz w:val="28"/>
          <w:szCs w:val="28"/>
        </w:rPr>
        <w:t>разі виробничої необхідності роботодавець запроваджує гнучкий режим робочого часу.</w:t>
      </w:r>
    </w:p>
    <w:p w14:paraId="1944D96D" w14:textId="77777777" w:rsidR="00CF7AFD" w:rsidRPr="00CF7AFD" w:rsidRDefault="00CF7AFD" w:rsidP="00CF7AFD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CF7AFD">
        <w:rPr>
          <w:sz w:val="28"/>
          <w:szCs w:val="28"/>
        </w:rPr>
        <w:t>Гнучкий режим робочого часу передбачає:</w:t>
      </w:r>
    </w:p>
    <w:p w14:paraId="0155D9CE" w14:textId="77777777" w:rsidR="00CF7AFD" w:rsidRPr="00CF7AFD" w:rsidRDefault="00CF7AFD" w:rsidP="00CF7AFD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CF7AFD">
        <w:rPr>
          <w:sz w:val="28"/>
          <w:szCs w:val="28"/>
        </w:rPr>
        <w:t>1) фіксований час, протягом якого працівник обов’язково повинен бути присутнім на робочому місці та виконувати свої посадові обов’язки. При цьому може передбачатися поділ робочого дня на частини;</w:t>
      </w:r>
    </w:p>
    <w:p w14:paraId="559177F2" w14:textId="77777777" w:rsidR="00CF7AFD" w:rsidRPr="00CF7AFD" w:rsidRDefault="00CF7AFD" w:rsidP="00CF7AFD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CF7AFD">
        <w:rPr>
          <w:sz w:val="28"/>
          <w:szCs w:val="28"/>
        </w:rPr>
        <w:t>2) змінний час, протягом якого працівник на власний розсуд визначає періоди роботи в межах встановленої норми тривалості робочого часу;</w:t>
      </w:r>
    </w:p>
    <w:p w14:paraId="48B35D06" w14:textId="77777777" w:rsidR="00CF7AFD" w:rsidRPr="00CF7AFD" w:rsidRDefault="00CF7AFD" w:rsidP="00CF7AFD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CF7AFD">
        <w:rPr>
          <w:sz w:val="28"/>
          <w:szCs w:val="28"/>
        </w:rPr>
        <w:t>3) час перерви для відпочинку і харчування.</w:t>
      </w:r>
    </w:p>
    <w:p w14:paraId="240499E1" w14:textId="77777777" w:rsidR="00CF7AFD" w:rsidRPr="00CF7AFD" w:rsidRDefault="00CF7AFD" w:rsidP="00CF7AF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7AFD">
        <w:rPr>
          <w:rFonts w:ascii="Times New Roman" w:hAnsi="Times New Roman" w:cs="Times New Roman"/>
          <w:sz w:val="28"/>
          <w:szCs w:val="28"/>
          <w:shd w:val="clear" w:color="auto" w:fill="FFFFFF"/>
        </w:rPr>
        <w:t>Запровадження гнучкого режиму робочого часу не тягне за собою змін у нормуванні, оплаті праці та не впливає на обсяг трудових прав працівників.</w:t>
      </w:r>
    </w:p>
    <w:p w14:paraId="5F901963" w14:textId="77777777" w:rsidR="00CF7AFD" w:rsidRDefault="00CF7AFD" w:rsidP="00CF7AF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7AFD">
        <w:rPr>
          <w:rFonts w:ascii="Times New Roman" w:hAnsi="Times New Roman" w:cs="Times New Roman"/>
          <w:sz w:val="28"/>
          <w:szCs w:val="28"/>
          <w:shd w:val="clear" w:color="auto" w:fill="FFFFFF"/>
        </w:rPr>
        <w:t>З таким наказом (розпорядженням) працівник ознайомлюється протягом двох днів з дня його прийняття, але до запровадження гнучкого режиму робочого часу. У такому разі норми частини третьої статті 32 цього Кодексу не застосовуються.</w:t>
      </w:r>
    </w:p>
    <w:p w14:paraId="362AE433" w14:textId="34A79D61" w:rsidR="00E91F53" w:rsidRPr="008B70E2" w:rsidRDefault="000B3327" w:rsidP="00CF7AF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5.8</w:t>
      </w:r>
      <w:r w:rsidR="009E4A1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774F1" w:rsidRPr="008B70E2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9E4A1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67E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п</w:t>
      </w:r>
      <w:r w:rsidR="008B745D" w:rsidRPr="008B70E2">
        <w:rPr>
          <w:rFonts w:ascii="Times New Roman" w:hAnsi="Times New Roman" w:cs="Times New Roman"/>
          <w:sz w:val="28"/>
          <w:szCs w:val="28"/>
          <w:shd w:val="clear" w:color="auto" w:fill="FFFFFF"/>
        </w:rPr>
        <w:t>едагогічним</w:t>
      </w:r>
      <w:r w:rsidR="00E67EF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B745D" w:rsidRPr="008B70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працівникам</w:t>
      </w:r>
      <w:r w:rsidR="00E67EF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B745D" w:rsidRPr="008B70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провести </w:t>
      </w:r>
      <w:r w:rsidR="008B70E2" w:rsidRPr="008B70E2">
        <w:rPr>
          <w:rFonts w:ascii="Times New Roman" w:hAnsi="Times New Roman" w:cs="Times New Roman"/>
          <w:sz w:val="28"/>
          <w:szCs w:val="28"/>
          <w:shd w:val="clear" w:color="auto" w:fill="FFFFFF"/>
        </w:rPr>
        <w:t>роз’яснювальну роботу щодо методичної, організаційної роботи та іншої педагогічної діяльності</w:t>
      </w:r>
      <w:r w:rsidR="00A863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яка здійснюється поза </w:t>
      </w:r>
      <w:r w:rsidR="008B70E2" w:rsidRPr="008B70E2">
        <w:rPr>
          <w:rFonts w:ascii="Times New Roman" w:hAnsi="Times New Roman" w:cs="Times New Roman"/>
          <w:sz w:val="28"/>
          <w:szCs w:val="28"/>
          <w:shd w:val="clear" w:color="auto" w:fill="FFFFFF"/>
        </w:rPr>
        <w:t>межами</w:t>
      </w:r>
      <w:r w:rsidR="00A863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закладу.</w:t>
      </w:r>
      <w:r w:rsidR="008B70E2" w:rsidRPr="008B70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63B6" w:rsidRPr="00A863B6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Педагогічні</w:t>
      </w:r>
      <w:r w:rsidR="00A863B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8B745D" w:rsidRPr="008B70E2">
        <w:rPr>
          <w:rFonts w:ascii="Times New Roman" w:hAnsi="Times New Roman" w:cs="Times New Roman"/>
          <w:sz w:val="28"/>
          <w:szCs w:val="28"/>
          <w:shd w:val="clear" w:color="auto" w:fill="FFFFFF"/>
        </w:rPr>
        <w:t>працівники несуть персональну відповідальність за дотримання безпечних умов</w:t>
      </w:r>
      <w:r w:rsidR="008B70E2" w:rsidRPr="008B70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праці</w:t>
      </w:r>
      <w:r w:rsidR="008B745D" w:rsidRPr="008B70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(вдома чи в іншому місці). </w:t>
      </w:r>
    </w:p>
    <w:p w14:paraId="26814E52" w14:textId="2A8B5D0F" w:rsidR="00C86771" w:rsidRPr="000A0BDA" w:rsidRDefault="000B3327" w:rsidP="001F29A8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5.8</w:t>
      </w:r>
      <w:r w:rsidR="009E4A1D">
        <w:rPr>
          <w:rFonts w:ascii="Times New Roman" w:eastAsia="Calibri" w:hAnsi="Times New Roman" w:cs="Times New Roman"/>
          <w:sz w:val="28"/>
          <w:szCs w:val="28"/>
        </w:rPr>
        <w:t>.3.</w:t>
      </w:r>
      <w:r w:rsidR="002474BE" w:rsidRPr="008B70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74BE" w:rsidRPr="00CF7AFD">
        <w:rPr>
          <w:rFonts w:ascii="Times New Roman" w:eastAsia="Calibri" w:hAnsi="Times New Roman" w:cs="Times New Roman"/>
          <w:sz w:val="28"/>
          <w:szCs w:val="28"/>
        </w:rPr>
        <w:t>В</w:t>
      </w:r>
      <w:r w:rsidR="00C86771" w:rsidRPr="00CF7AFD">
        <w:rPr>
          <w:rFonts w:ascii="Times New Roman" w:eastAsia="Calibri" w:hAnsi="Times New Roman" w:cs="Times New Roman"/>
          <w:sz w:val="28"/>
          <w:szCs w:val="28"/>
        </w:rPr>
        <w:t xml:space="preserve">ідповідно до ст.66 КЗпП України працівникам закладів дошкільної освіти </w:t>
      </w:r>
      <w:r w:rsidR="0003483D" w:rsidRPr="00CF7A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6771" w:rsidRPr="00CF7AFD">
        <w:rPr>
          <w:rFonts w:ascii="Times New Roman" w:eastAsia="Calibri" w:hAnsi="Times New Roman" w:cs="Times New Roman"/>
          <w:sz w:val="28"/>
          <w:szCs w:val="28"/>
        </w:rPr>
        <w:t>надавати</w:t>
      </w:r>
      <w:r w:rsidR="0003483D" w:rsidRPr="00CF7AFD">
        <w:rPr>
          <w:rFonts w:ascii="Times New Roman" w:eastAsia="Calibri" w:hAnsi="Times New Roman" w:cs="Times New Roman"/>
          <w:sz w:val="28"/>
          <w:szCs w:val="28"/>
        </w:rPr>
        <w:t xml:space="preserve"> перерву для відпочинку і харчування тривалістю не більше двох годин. Перерва не включається в робочий час. Час початку і закінчення перерви встановлюється правилами внутрішнього трудового розпорядку. </w:t>
      </w:r>
      <w:r w:rsidR="00456172" w:rsidRPr="00CF7AFD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456172" w:rsidRPr="00CF7AF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окремих посад працівників надати </w:t>
      </w:r>
      <w:r w:rsidR="00C86771" w:rsidRPr="00CF7AFD">
        <w:rPr>
          <w:rFonts w:ascii="Times New Roman" w:eastAsia="Calibri" w:hAnsi="Times New Roman" w:cs="Times New Roman"/>
          <w:sz w:val="28"/>
          <w:szCs w:val="28"/>
        </w:rPr>
        <w:t xml:space="preserve">можливість приймання їжі протягом робочого часу. Перелік </w:t>
      </w:r>
      <w:r w:rsidR="001F29A8" w:rsidRPr="00CF7AFD">
        <w:rPr>
          <w:rFonts w:ascii="Times New Roman" w:eastAsia="Calibri" w:hAnsi="Times New Roman" w:cs="Times New Roman"/>
          <w:sz w:val="28"/>
          <w:szCs w:val="28"/>
        </w:rPr>
        <w:t>таких</w:t>
      </w:r>
      <w:r w:rsidR="00C86771" w:rsidRPr="00CF7AFD">
        <w:rPr>
          <w:rFonts w:ascii="Times New Roman" w:eastAsia="Calibri" w:hAnsi="Times New Roman" w:cs="Times New Roman"/>
          <w:sz w:val="28"/>
          <w:szCs w:val="28"/>
        </w:rPr>
        <w:t xml:space="preserve"> посад, порядок і місце приймання їжі встановлюється за </w:t>
      </w:r>
      <w:r w:rsidR="00C86771" w:rsidRPr="000A0BDA">
        <w:rPr>
          <w:rFonts w:ascii="Times New Roman" w:eastAsia="Calibri" w:hAnsi="Times New Roman" w:cs="Times New Roman"/>
          <w:sz w:val="28"/>
          <w:szCs w:val="28"/>
        </w:rPr>
        <w:t xml:space="preserve">погодженням  </w:t>
      </w:r>
      <w:r w:rsidR="001F29A8" w:rsidRPr="000A0BDA">
        <w:rPr>
          <w:rFonts w:ascii="Times New Roman" w:eastAsia="Calibri" w:hAnsi="Times New Roman" w:cs="Times New Roman"/>
          <w:sz w:val="28"/>
          <w:szCs w:val="28"/>
        </w:rPr>
        <w:t xml:space="preserve"> радою трудового колективу ( Додаток </w:t>
      </w:r>
      <w:r w:rsidR="002C2C06" w:rsidRPr="000A0BDA">
        <w:rPr>
          <w:rFonts w:ascii="Times New Roman" w:eastAsia="Calibri" w:hAnsi="Times New Roman" w:cs="Times New Roman"/>
          <w:sz w:val="28"/>
          <w:szCs w:val="28"/>
        </w:rPr>
        <w:t>7</w:t>
      </w:r>
      <w:r w:rsidR="001F29A8" w:rsidRPr="000A0B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6771" w:rsidRPr="000A0BDA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9A678CE" w14:textId="77777777" w:rsidR="00C86771" w:rsidRPr="000A0BDA" w:rsidRDefault="00C86771" w:rsidP="00FC1B4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754896" w14:textId="77777777" w:rsidR="00F65C1D" w:rsidRPr="00F65C1D" w:rsidRDefault="00F65C1D" w:rsidP="00FC1B4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5C1D">
        <w:rPr>
          <w:rFonts w:ascii="Times New Roman" w:eastAsia="Calibri" w:hAnsi="Times New Roman" w:cs="Times New Roman"/>
          <w:b/>
          <w:sz w:val="28"/>
          <w:szCs w:val="28"/>
        </w:rPr>
        <w:t>РОЗДІЛ І</w:t>
      </w:r>
      <w:r w:rsidRPr="00F65C1D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F65C1D">
        <w:rPr>
          <w:rFonts w:ascii="Times New Roman" w:eastAsia="Calibri" w:hAnsi="Times New Roman" w:cs="Times New Roman"/>
          <w:b/>
          <w:sz w:val="28"/>
          <w:szCs w:val="28"/>
        </w:rPr>
        <w:t>. ОПЛАТА ПРАЦІ</w:t>
      </w:r>
    </w:p>
    <w:p w14:paraId="386E5C7D" w14:textId="77777777" w:rsidR="00F65C1D" w:rsidRPr="00F65C1D" w:rsidRDefault="00F65C1D" w:rsidP="00FC1B4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5C1D">
        <w:rPr>
          <w:rFonts w:ascii="Times New Roman" w:eastAsia="Calibri" w:hAnsi="Times New Roman" w:cs="Times New Roman"/>
          <w:b/>
          <w:sz w:val="28"/>
          <w:szCs w:val="28"/>
        </w:rPr>
        <w:t>Роботодавець зобов’язується:</w:t>
      </w:r>
    </w:p>
    <w:p w14:paraId="7CDEF183" w14:textId="3391FE78" w:rsidR="00F65C1D" w:rsidRPr="00893DB0" w:rsidRDefault="002C2C06" w:rsidP="00FC1B4C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C06">
        <w:rPr>
          <w:rFonts w:ascii="Times New Roman" w:eastAsia="Calibri" w:hAnsi="Times New Roman" w:cs="Times New Roman"/>
          <w:sz w:val="28"/>
          <w:szCs w:val="28"/>
        </w:rPr>
        <w:t>11</w:t>
      </w:r>
      <w:r w:rsidR="004774F1" w:rsidRPr="002C2C06">
        <w:rPr>
          <w:rFonts w:ascii="Times New Roman" w:eastAsia="Calibri" w:hAnsi="Times New Roman" w:cs="Times New Roman"/>
          <w:sz w:val="28"/>
          <w:szCs w:val="28"/>
        </w:rPr>
        <w:t>.</w:t>
      </w:r>
      <w:r w:rsidRPr="002C2C06">
        <w:rPr>
          <w:rFonts w:ascii="Times New Roman" w:eastAsia="Calibri" w:hAnsi="Times New Roman" w:cs="Times New Roman"/>
          <w:sz w:val="28"/>
          <w:szCs w:val="28"/>
        </w:rPr>
        <w:t>0</w:t>
      </w:r>
      <w:r w:rsidR="004774F1" w:rsidRPr="002C2C06">
        <w:rPr>
          <w:rFonts w:ascii="Times New Roman" w:eastAsia="Calibri" w:hAnsi="Times New Roman" w:cs="Times New Roman"/>
          <w:sz w:val="28"/>
          <w:szCs w:val="28"/>
        </w:rPr>
        <w:t>1</w:t>
      </w:r>
      <w:r w:rsidR="00642E53" w:rsidRPr="002C2C06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="00642E53" w:rsidRPr="00893DB0">
        <w:rPr>
          <w:rFonts w:ascii="Times New Roman" w:eastAsia="Calibri" w:hAnsi="Times New Roman" w:cs="Times New Roman"/>
          <w:sz w:val="28"/>
          <w:szCs w:val="28"/>
        </w:rPr>
        <w:t>При обчисленні розміру заробітної плати для забезпечення її мінімального розміру не враховувати:</w:t>
      </w:r>
    </w:p>
    <w:p w14:paraId="0FE42115" w14:textId="77777777" w:rsidR="00642E53" w:rsidRPr="00893DB0" w:rsidRDefault="00642E53" w:rsidP="00FC1B4C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DB0">
        <w:rPr>
          <w:rFonts w:ascii="Times New Roman" w:eastAsia="Calibri" w:hAnsi="Times New Roman" w:cs="Times New Roman"/>
          <w:sz w:val="28"/>
          <w:szCs w:val="28"/>
        </w:rPr>
        <w:t>1</w:t>
      </w:r>
      <w:r w:rsidR="005D4D7A" w:rsidRPr="00893DB0">
        <w:rPr>
          <w:rFonts w:ascii="Times New Roman" w:eastAsia="Calibri" w:hAnsi="Times New Roman" w:cs="Times New Roman"/>
          <w:sz w:val="28"/>
          <w:szCs w:val="28"/>
        </w:rPr>
        <w:t>.</w:t>
      </w:r>
      <w:r w:rsidRPr="00893DB0">
        <w:rPr>
          <w:rFonts w:ascii="Times New Roman" w:eastAsia="Calibri" w:hAnsi="Times New Roman" w:cs="Times New Roman"/>
          <w:sz w:val="28"/>
          <w:szCs w:val="28"/>
        </w:rPr>
        <w:t xml:space="preserve"> доплати: </w:t>
      </w:r>
    </w:p>
    <w:p w14:paraId="3DD5EB16" w14:textId="54EC0CC2" w:rsidR="005D4D7A" w:rsidRDefault="005D4D7A" w:rsidP="00FC1B4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DB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F65C1D">
        <w:rPr>
          <w:rFonts w:ascii="Times New Roman" w:eastAsia="Calibri" w:hAnsi="Times New Roman" w:cs="Times New Roman"/>
          <w:sz w:val="28"/>
          <w:szCs w:val="28"/>
        </w:rPr>
        <w:t xml:space="preserve">а роботу у шкідливих умовах праці здійснювати доплату до посадового окладу (тарифної ставки) у розмірі 8-12% посадового окладу (тарифної ставки). </w:t>
      </w: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0A0BDA">
        <w:rPr>
          <w:rFonts w:ascii="Times New Roman" w:eastAsia="Calibri" w:hAnsi="Times New Roman" w:cs="Times New Roman"/>
          <w:b/>
          <w:sz w:val="28"/>
          <w:szCs w:val="28"/>
        </w:rPr>
        <w:t>Додаток №</w:t>
      </w:r>
      <w:r w:rsidR="002C2C06" w:rsidRPr="000A0BDA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0A0BDA">
        <w:rPr>
          <w:rFonts w:ascii="Times New Roman" w:eastAsia="Calibri" w:hAnsi="Times New Roman" w:cs="Times New Roman"/>
          <w:b/>
          <w:sz w:val="28"/>
          <w:szCs w:val="28"/>
        </w:rPr>
        <w:t xml:space="preserve"> ).</w:t>
      </w:r>
      <w:r w:rsidRPr="000A0B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5C1D">
        <w:rPr>
          <w:rFonts w:ascii="Times New Roman" w:eastAsia="Calibri" w:hAnsi="Times New Roman" w:cs="Times New Roman"/>
          <w:sz w:val="28"/>
          <w:szCs w:val="28"/>
        </w:rPr>
        <w:t>Оцінювання умов праці на кожному робочому місці здійснювати на підставі рішення атестаційної комісії та атестації робочих місць. Атестацію робочих місць прово</w:t>
      </w:r>
      <w:r w:rsidR="008B70E2">
        <w:rPr>
          <w:rFonts w:ascii="Times New Roman" w:eastAsia="Calibri" w:hAnsi="Times New Roman" w:cs="Times New Roman"/>
          <w:sz w:val="28"/>
          <w:szCs w:val="28"/>
        </w:rPr>
        <w:t>дити не рідше ніж один раз на п</w:t>
      </w:r>
      <w:r w:rsidR="008B70E2" w:rsidRPr="00F65C1D">
        <w:rPr>
          <w:rFonts w:ascii="Times New Roman" w:eastAsia="Calibri" w:hAnsi="Times New Roman" w:cs="Times New Roman"/>
          <w:sz w:val="28"/>
          <w:szCs w:val="28"/>
        </w:rPr>
        <w:t>’ять</w:t>
      </w:r>
      <w:r w:rsidRPr="00F65C1D">
        <w:rPr>
          <w:rFonts w:ascii="Times New Roman" w:eastAsia="Calibri" w:hAnsi="Times New Roman" w:cs="Times New Roman"/>
          <w:sz w:val="28"/>
          <w:szCs w:val="28"/>
        </w:rPr>
        <w:t xml:space="preserve"> років відповідно до Порядку про проведення атестації робочих місць за умовами праці, затвердженого постановою Кабінету Міністр</w:t>
      </w:r>
      <w:r>
        <w:rPr>
          <w:rFonts w:ascii="Times New Roman" w:eastAsia="Calibri" w:hAnsi="Times New Roman" w:cs="Times New Roman"/>
          <w:sz w:val="28"/>
          <w:szCs w:val="28"/>
        </w:rPr>
        <w:t>ів України від 01.08.1992 №442;</w:t>
      </w:r>
    </w:p>
    <w:p w14:paraId="52A87745" w14:textId="4C759F49" w:rsidR="005D4D7A" w:rsidRDefault="005D4D7A" w:rsidP="00FC1B4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за використання в роботі дезінфіку</w:t>
      </w:r>
      <w:r w:rsidR="00D17BFA">
        <w:rPr>
          <w:rFonts w:ascii="Times New Roman" w:eastAsia="Calibri" w:hAnsi="Times New Roman" w:cs="Times New Roman"/>
          <w:sz w:val="28"/>
          <w:szCs w:val="28"/>
        </w:rPr>
        <w:t>ючі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засобів працівникам, що прибирають туалети;</w:t>
      </w:r>
    </w:p>
    <w:p w14:paraId="23F46876" w14:textId="77777777" w:rsidR="005D4D7A" w:rsidRDefault="005D4D7A" w:rsidP="00FC1B4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за роботу в нічний та надурочний час;</w:t>
      </w:r>
    </w:p>
    <w:p w14:paraId="72583AE6" w14:textId="77777777" w:rsidR="005D4D7A" w:rsidRDefault="005D4D7A" w:rsidP="00FC1B4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премії до </w:t>
      </w:r>
      <w:r w:rsidR="00893DB0">
        <w:rPr>
          <w:rFonts w:ascii="Times New Roman" w:eastAsia="Calibri" w:hAnsi="Times New Roman" w:cs="Times New Roman"/>
          <w:sz w:val="28"/>
          <w:szCs w:val="28"/>
        </w:rPr>
        <w:t>святкових (державних, професійних, релігійних) 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ювілейних </w:t>
      </w:r>
      <w:r w:rsidR="00893DB0">
        <w:rPr>
          <w:rFonts w:ascii="Times New Roman" w:eastAsia="Calibri" w:hAnsi="Times New Roman" w:cs="Times New Roman"/>
          <w:sz w:val="28"/>
          <w:szCs w:val="28"/>
        </w:rPr>
        <w:t>дат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DD8870F" w14:textId="16C552F1" w:rsidR="005D4D7A" w:rsidRPr="008B70E2" w:rsidRDefault="002C2C06" w:rsidP="00FC1B4C">
      <w:pPr>
        <w:spacing w:after="0"/>
        <w:jc w:val="both"/>
        <w:rPr>
          <w:rFonts w:ascii="Times New Roman" w:eastAsia="Calibri" w:hAnsi="Times New Roman" w:cs="Times New Roman"/>
          <w:color w:val="1F497D" w:themeColor="text2"/>
          <w:sz w:val="28"/>
          <w:szCs w:val="28"/>
        </w:rPr>
      </w:pPr>
      <w:r w:rsidRPr="002C2C06">
        <w:rPr>
          <w:rFonts w:ascii="Times New Roman" w:eastAsia="Calibri" w:hAnsi="Times New Roman" w:cs="Times New Roman"/>
          <w:sz w:val="28"/>
          <w:szCs w:val="28"/>
        </w:rPr>
        <w:t>11.02.</w:t>
      </w:r>
      <w:r w:rsidR="00514625" w:rsidRPr="002C2C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4625" w:rsidRPr="00514625">
        <w:rPr>
          <w:rFonts w:ascii="Times New Roman" w:eastAsia="Calibri" w:hAnsi="Times New Roman" w:cs="Times New Roman"/>
          <w:sz w:val="28"/>
          <w:szCs w:val="28"/>
        </w:rPr>
        <w:t>Сестр</w:t>
      </w:r>
      <w:r w:rsidR="00E67EFE">
        <w:rPr>
          <w:rFonts w:ascii="Times New Roman" w:eastAsia="Calibri" w:hAnsi="Times New Roman" w:cs="Times New Roman"/>
          <w:sz w:val="28"/>
          <w:szCs w:val="28"/>
        </w:rPr>
        <w:t>і</w:t>
      </w:r>
      <w:r w:rsidR="00514625" w:rsidRPr="00514625">
        <w:rPr>
          <w:rFonts w:ascii="Times New Roman" w:eastAsia="Calibri" w:hAnsi="Times New Roman" w:cs="Times New Roman"/>
          <w:sz w:val="28"/>
          <w:szCs w:val="28"/>
        </w:rPr>
        <w:t xml:space="preserve"> медичн</w:t>
      </w:r>
      <w:r w:rsidR="00E67EFE">
        <w:rPr>
          <w:rFonts w:ascii="Times New Roman" w:eastAsia="Calibri" w:hAnsi="Times New Roman" w:cs="Times New Roman"/>
          <w:sz w:val="28"/>
          <w:szCs w:val="28"/>
        </w:rPr>
        <w:t>ій</w:t>
      </w:r>
      <w:r w:rsidR="00514625" w:rsidRPr="00514625">
        <w:rPr>
          <w:rFonts w:ascii="Times New Roman" w:eastAsia="Calibri" w:hAnsi="Times New Roman" w:cs="Times New Roman"/>
          <w:sz w:val="28"/>
          <w:szCs w:val="28"/>
        </w:rPr>
        <w:t xml:space="preserve"> старш</w:t>
      </w:r>
      <w:r w:rsidR="00E67EFE">
        <w:rPr>
          <w:rFonts w:ascii="Times New Roman" w:eastAsia="Calibri" w:hAnsi="Times New Roman" w:cs="Times New Roman"/>
          <w:sz w:val="28"/>
          <w:szCs w:val="28"/>
        </w:rPr>
        <w:t>ій</w:t>
      </w:r>
      <w:r w:rsidR="00514625" w:rsidRPr="00514625">
        <w:rPr>
          <w:rFonts w:ascii="Times New Roman" w:eastAsia="Calibri" w:hAnsi="Times New Roman" w:cs="Times New Roman"/>
          <w:sz w:val="28"/>
          <w:szCs w:val="28"/>
        </w:rPr>
        <w:t xml:space="preserve"> встановити доплату </w:t>
      </w:r>
      <w:r w:rsidR="00514625">
        <w:rPr>
          <w:rFonts w:ascii="Times New Roman" w:eastAsia="Calibri" w:hAnsi="Times New Roman" w:cs="Times New Roman"/>
          <w:sz w:val="28"/>
          <w:szCs w:val="28"/>
        </w:rPr>
        <w:t xml:space="preserve">в розмірі 20 % посадового окладу  </w:t>
      </w:r>
      <w:r w:rsidR="00514625" w:rsidRPr="00514625">
        <w:rPr>
          <w:rFonts w:ascii="Times New Roman" w:eastAsia="Calibri" w:hAnsi="Times New Roman" w:cs="Times New Roman"/>
          <w:sz w:val="28"/>
          <w:szCs w:val="28"/>
        </w:rPr>
        <w:t xml:space="preserve">за проходження онлайн курсу ВООЗ «Ведення поширених психічних розладів на первинному рівні медичної допомоги із використанням керівництва </w:t>
      </w:r>
      <w:proofErr w:type="spellStart"/>
      <w:r w:rsidR="00514625" w:rsidRPr="00514625">
        <w:rPr>
          <w:rFonts w:ascii="Times New Roman" w:eastAsia="Calibri" w:hAnsi="Times New Roman" w:cs="Times New Roman"/>
          <w:sz w:val="28"/>
          <w:szCs w:val="28"/>
          <w:lang w:val="en-US"/>
        </w:rPr>
        <w:t>mhGAP</w:t>
      </w:r>
      <w:proofErr w:type="spellEnd"/>
      <w:r w:rsidR="00514625" w:rsidRPr="00514625">
        <w:rPr>
          <w:rFonts w:ascii="Times New Roman" w:eastAsia="Calibri" w:hAnsi="Times New Roman" w:cs="Times New Roman"/>
          <w:sz w:val="28"/>
          <w:szCs w:val="28"/>
        </w:rPr>
        <w:t>»</w:t>
      </w:r>
      <w:r w:rsidR="00514625">
        <w:rPr>
          <w:rFonts w:ascii="Times New Roman" w:eastAsia="Calibri" w:hAnsi="Times New Roman" w:cs="Times New Roman"/>
          <w:sz w:val="28"/>
          <w:szCs w:val="28"/>
        </w:rPr>
        <w:t xml:space="preserve">. Ця доплата діє на час воєнного стану і встановлюється за умови надання кваліфікованої допомоги дітям у стресових ситуаціях. </w:t>
      </w:r>
    </w:p>
    <w:p w14:paraId="36C22DE1" w14:textId="2349817F" w:rsidR="00514625" w:rsidRPr="009D28E2" w:rsidRDefault="002C2C06" w:rsidP="00FC1B4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C06">
        <w:rPr>
          <w:rFonts w:ascii="Times New Roman" w:eastAsia="Calibri" w:hAnsi="Times New Roman" w:cs="Times New Roman"/>
          <w:sz w:val="28"/>
          <w:szCs w:val="28"/>
        </w:rPr>
        <w:t>11.0</w:t>
      </w:r>
      <w:r w:rsidR="004774F1" w:rsidRPr="002C2C06">
        <w:rPr>
          <w:rFonts w:ascii="Times New Roman" w:eastAsia="Calibri" w:hAnsi="Times New Roman" w:cs="Times New Roman"/>
          <w:sz w:val="28"/>
          <w:szCs w:val="28"/>
        </w:rPr>
        <w:t>3</w:t>
      </w:r>
      <w:r w:rsidR="00514625" w:rsidRPr="002C2C0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14625" w:rsidRPr="009D28E2">
        <w:rPr>
          <w:rFonts w:ascii="Times New Roman" w:eastAsia="Calibri" w:hAnsi="Times New Roman" w:cs="Times New Roman"/>
          <w:sz w:val="28"/>
          <w:szCs w:val="28"/>
        </w:rPr>
        <w:t>Здійснювати диференціацію заробітної плати працівникам закладу освіти відповідно до п.4 постанови Кабінету Міністрів України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</w:t>
      </w:r>
      <w:r w:rsidR="00FE1C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4625" w:rsidRPr="009D28E2">
        <w:rPr>
          <w:rFonts w:ascii="Times New Roman" w:eastAsia="Calibri" w:hAnsi="Times New Roman" w:cs="Times New Roman"/>
          <w:sz w:val="28"/>
          <w:szCs w:val="28"/>
        </w:rPr>
        <w:t xml:space="preserve">постанови Кабінету Міністрів України від 12.01.2024 № 23 «Деякі питання оплати праці працівників установ, закладів та організацій окремих галузей бюджетної сфери», п.4. наказу Міністерства освіти і науки України від 26.09.2005 № 557 «Про впорядкування умов оплати праці та затвердження схем тарифних </w:t>
      </w:r>
      <w:r w:rsidR="00514625" w:rsidRPr="009D28E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розрядів працівників </w:t>
      </w:r>
      <w:r w:rsidR="00FC1B4C" w:rsidRPr="009D28E2">
        <w:rPr>
          <w:rFonts w:ascii="Times New Roman" w:eastAsia="Calibri" w:hAnsi="Times New Roman" w:cs="Times New Roman"/>
          <w:sz w:val="28"/>
          <w:szCs w:val="28"/>
        </w:rPr>
        <w:t>навчальних</w:t>
      </w:r>
      <w:r w:rsidR="00514625" w:rsidRPr="009D28E2">
        <w:rPr>
          <w:rFonts w:ascii="Times New Roman" w:eastAsia="Calibri" w:hAnsi="Times New Roman" w:cs="Times New Roman"/>
          <w:sz w:val="28"/>
          <w:szCs w:val="28"/>
        </w:rPr>
        <w:t xml:space="preserve"> закладів, установ освіти та наукових установ»</w:t>
      </w:r>
      <w:r w:rsidR="009D28E2" w:rsidRPr="009D28E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66EC00" w14:textId="5EFFA04B" w:rsidR="005D4D7A" w:rsidRDefault="002C2C06" w:rsidP="00FC1B4C">
      <w:pPr>
        <w:spacing w:after="1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2C06">
        <w:rPr>
          <w:rFonts w:ascii="Times New Roman" w:hAnsi="Times New Roman" w:cs="Times New Roman"/>
          <w:sz w:val="28"/>
          <w:szCs w:val="28"/>
          <w:shd w:val="clear" w:color="auto" w:fill="FFFFFF"/>
        </w:rPr>
        <w:t>11.0</w:t>
      </w:r>
      <w:r w:rsidR="004774F1" w:rsidRPr="002C2C0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017DA3" w:rsidRPr="002C2C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17DA3" w:rsidRPr="00FC1B4C">
        <w:rPr>
          <w:rFonts w:ascii="Times New Roman" w:hAnsi="Times New Roman" w:cs="Times New Roman"/>
          <w:sz w:val="28"/>
          <w:szCs w:val="28"/>
          <w:shd w:val="clear" w:color="auto" w:fill="FFFFFF"/>
        </w:rPr>
        <w:t>Встановити надбавку педагогічним працівникам за престижність праці</w:t>
      </w:r>
      <w:r w:rsidR="00D64765" w:rsidRPr="00FC1B4C">
        <w:rPr>
          <w:rFonts w:ascii="Times New Roman" w:hAnsi="Times New Roman" w:cs="Times New Roman"/>
          <w:sz w:val="28"/>
          <w:szCs w:val="28"/>
          <w:shd w:val="clear" w:color="auto" w:fill="FFFFFF"/>
        </w:rPr>
        <w:t>  в граничному розмірі 30 відсотків посадового окладу (ставки заробітної плати), але не менше 5 відсотків</w:t>
      </w:r>
      <w:r w:rsidR="00BB461F" w:rsidRPr="00FC1B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межах фонду оплати праці.</w:t>
      </w:r>
    </w:p>
    <w:p w14:paraId="51789EFB" w14:textId="36A15C9F" w:rsidR="00135CE9" w:rsidRDefault="002C2C06" w:rsidP="00FC1B4C">
      <w:pPr>
        <w:spacing w:after="1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2C06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="009E4A1D" w:rsidRPr="002C2C0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C2C06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4774F1" w:rsidRPr="002C2C0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9E4A1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  <w:r w:rsidR="00135CE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135CE9" w:rsidRPr="00135CE9">
        <w:rPr>
          <w:rFonts w:ascii="Times New Roman" w:hAnsi="Times New Roman" w:cs="Times New Roman"/>
          <w:sz w:val="28"/>
          <w:szCs w:val="28"/>
          <w:shd w:val="clear" w:color="auto" w:fill="FFFFFF"/>
        </w:rPr>
        <w:t>Гнучкий режим робочого часу не впливає на порядок нарахування доплат, надбавок, премій, на обчислення стажу роботи та обсяг трудових прав працівників.</w:t>
      </w:r>
    </w:p>
    <w:p w14:paraId="1B77DB01" w14:textId="4518AA47" w:rsidR="00286CE8" w:rsidRPr="009E4A1D" w:rsidRDefault="00286CE8" w:rsidP="00286CE8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E4A1D">
        <w:rPr>
          <w:rFonts w:ascii="Times New Roman" w:eastAsia="Calibri" w:hAnsi="Times New Roman" w:cs="Times New Roman"/>
          <w:b/>
          <w:sz w:val="28"/>
          <w:szCs w:val="28"/>
        </w:rPr>
        <w:t>Внест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зміни </w:t>
      </w:r>
      <w:r w:rsidRPr="002C2C06">
        <w:rPr>
          <w:rFonts w:ascii="Times New Roman" w:eastAsia="Calibri" w:hAnsi="Times New Roman" w:cs="Times New Roman"/>
          <w:b/>
          <w:sz w:val="28"/>
          <w:szCs w:val="28"/>
        </w:rPr>
        <w:t>в п.</w:t>
      </w:r>
      <w:r w:rsidR="002C2C06" w:rsidRPr="002C2C06">
        <w:rPr>
          <w:rFonts w:ascii="Times New Roman" w:eastAsia="Calibri" w:hAnsi="Times New Roman" w:cs="Times New Roman"/>
          <w:b/>
          <w:sz w:val="28"/>
          <w:szCs w:val="28"/>
        </w:rPr>
        <w:t>9.4.</w:t>
      </w:r>
      <w:r w:rsidRPr="002C2C06">
        <w:rPr>
          <w:rFonts w:ascii="Times New Roman" w:eastAsia="Calibri" w:hAnsi="Times New Roman" w:cs="Times New Roman"/>
          <w:b/>
          <w:sz w:val="28"/>
          <w:szCs w:val="28"/>
        </w:rPr>
        <w:t xml:space="preserve">та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викласти в </w:t>
      </w:r>
      <w:r w:rsidRPr="009E4A1D">
        <w:rPr>
          <w:rFonts w:ascii="Times New Roman" w:eastAsia="Calibri" w:hAnsi="Times New Roman" w:cs="Times New Roman"/>
          <w:b/>
          <w:sz w:val="28"/>
          <w:szCs w:val="28"/>
        </w:rPr>
        <w:t xml:space="preserve"> наступній редакції:</w:t>
      </w:r>
    </w:p>
    <w:p w14:paraId="60196457" w14:textId="60B45695" w:rsidR="00286CE8" w:rsidRPr="00017DA3" w:rsidRDefault="002C2C06" w:rsidP="00286CE8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C06">
        <w:rPr>
          <w:rFonts w:ascii="Times New Roman" w:hAnsi="Times New Roman" w:cs="Times New Roman"/>
          <w:sz w:val="28"/>
          <w:szCs w:val="28"/>
          <w:shd w:val="clear" w:color="auto" w:fill="FFFFFF"/>
        </w:rPr>
        <w:t>9.4.</w:t>
      </w:r>
      <w:r w:rsidR="00286CE8" w:rsidRPr="002C2C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6CE8">
        <w:rPr>
          <w:rFonts w:ascii="Times New Roman" w:hAnsi="Times New Roman" w:cs="Times New Roman"/>
          <w:sz w:val="28"/>
          <w:szCs w:val="28"/>
          <w:shd w:val="clear" w:color="auto" w:fill="FFFFFF"/>
        </w:rPr>
        <w:t>Преміювання педагогічних працівників та господарсько-обслуговуючого персоналу закладу дошкільної освіти здійснювати згідно з Положенням про преміюванням.</w:t>
      </w:r>
    </w:p>
    <w:p w14:paraId="492B5989" w14:textId="77777777" w:rsidR="00286CE8" w:rsidRDefault="00286CE8" w:rsidP="00FC1B4C">
      <w:pPr>
        <w:spacing w:after="1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F16C73F" w14:textId="77777777" w:rsidR="009E4A1D" w:rsidRPr="00F65C1D" w:rsidRDefault="009E4A1D" w:rsidP="009E4A1D">
      <w:pPr>
        <w:spacing w:after="1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5C1D">
        <w:rPr>
          <w:rFonts w:ascii="Times New Roman" w:eastAsia="Calibri" w:hAnsi="Times New Roman" w:cs="Times New Roman"/>
          <w:b/>
          <w:sz w:val="28"/>
          <w:szCs w:val="28"/>
        </w:rPr>
        <w:t xml:space="preserve">РОЗДІЛ </w:t>
      </w:r>
      <w:r w:rsidRPr="00F65C1D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F65C1D">
        <w:rPr>
          <w:rFonts w:ascii="Times New Roman" w:eastAsia="Calibri" w:hAnsi="Times New Roman" w:cs="Times New Roman"/>
          <w:b/>
          <w:sz w:val="28"/>
          <w:szCs w:val="28"/>
        </w:rPr>
        <w:t>. ОХОРОНА ПРАЦІ ТА ЗДОРОВ’Я</w:t>
      </w:r>
    </w:p>
    <w:p w14:paraId="47E673A2" w14:textId="77777777" w:rsidR="009E4A1D" w:rsidRPr="00F65C1D" w:rsidRDefault="009E4A1D" w:rsidP="009E4A1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5C1D">
        <w:rPr>
          <w:rFonts w:ascii="Times New Roman" w:eastAsia="Calibri" w:hAnsi="Times New Roman" w:cs="Times New Roman"/>
          <w:b/>
          <w:sz w:val="28"/>
          <w:szCs w:val="28"/>
        </w:rPr>
        <w:t>Роботодавець зобов’язується:</w:t>
      </w:r>
    </w:p>
    <w:p w14:paraId="6EEEED15" w14:textId="6067536C" w:rsidR="009E4A1D" w:rsidRPr="00F65C1D" w:rsidRDefault="002C2C06" w:rsidP="009E4A1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24F6">
        <w:rPr>
          <w:rFonts w:ascii="Times New Roman" w:eastAsia="Calibri" w:hAnsi="Times New Roman" w:cs="Times New Roman"/>
          <w:sz w:val="28"/>
          <w:szCs w:val="28"/>
        </w:rPr>
        <w:t>13</w:t>
      </w:r>
      <w:r w:rsidR="009E4A1D" w:rsidRPr="000B24F6">
        <w:rPr>
          <w:rFonts w:ascii="Times New Roman" w:eastAsia="Calibri" w:hAnsi="Times New Roman" w:cs="Times New Roman"/>
          <w:sz w:val="28"/>
          <w:szCs w:val="28"/>
        </w:rPr>
        <w:t>.</w:t>
      </w:r>
      <w:r w:rsidRPr="000B24F6">
        <w:rPr>
          <w:rFonts w:ascii="Times New Roman" w:eastAsia="Calibri" w:hAnsi="Times New Roman" w:cs="Times New Roman"/>
          <w:sz w:val="28"/>
          <w:szCs w:val="28"/>
        </w:rPr>
        <w:t>5</w:t>
      </w:r>
      <w:r w:rsidR="009E4A1D" w:rsidRPr="000B24F6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9E4A1D" w:rsidRPr="00F65C1D">
        <w:rPr>
          <w:rFonts w:ascii="Times New Roman" w:eastAsia="Calibri" w:hAnsi="Times New Roman" w:cs="Times New Roman"/>
          <w:sz w:val="28"/>
          <w:szCs w:val="28"/>
        </w:rPr>
        <w:t>Забезпечити проведення атестації робочих місць з несприятливими умовами праці відповідно до постанови Кабінету Міністрів</w:t>
      </w:r>
      <w:r w:rsidR="00D17B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4A1D" w:rsidRPr="00F65C1D">
        <w:rPr>
          <w:rFonts w:ascii="Times New Roman" w:eastAsia="Calibri" w:hAnsi="Times New Roman" w:cs="Times New Roman"/>
          <w:sz w:val="28"/>
          <w:szCs w:val="28"/>
        </w:rPr>
        <w:t>України №442 від 01.08 1992, за результатами якої на умовах колективних договорів:</w:t>
      </w:r>
    </w:p>
    <w:p w14:paraId="5F0A39A9" w14:textId="1A4D86D0" w:rsidR="009E4A1D" w:rsidRPr="000A0BDA" w:rsidRDefault="009E4A1D" w:rsidP="009E4A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65C1D">
        <w:rPr>
          <w:rFonts w:ascii="Times New Roman" w:eastAsia="Calibri" w:hAnsi="Times New Roman" w:cs="Times New Roman"/>
          <w:sz w:val="28"/>
          <w:szCs w:val="28"/>
        </w:rPr>
        <w:t xml:space="preserve">здійснювати доплати працівникам закладу освіти за роботу в шкідливих і важких умовах праці згідно </w:t>
      </w:r>
      <w:r w:rsidRPr="000A0BDA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r w:rsidRPr="000A0BDA">
        <w:rPr>
          <w:rFonts w:ascii="Times New Roman" w:eastAsia="Calibri" w:hAnsi="Times New Roman" w:cs="Times New Roman"/>
          <w:b/>
          <w:sz w:val="28"/>
          <w:szCs w:val="28"/>
        </w:rPr>
        <w:t xml:space="preserve">додатком № </w:t>
      </w:r>
      <w:r w:rsidR="002C2C06" w:rsidRPr="000A0BDA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0A0BD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A0BDA">
        <w:rPr>
          <w:rFonts w:ascii="Times New Roman" w:eastAsia="Calibri" w:hAnsi="Times New Roman" w:cs="Times New Roman"/>
          <w:sz w:val="28"/>
          <w:szCs w:val="28"/>
        </w:rPr>
        <w:t xml:space="preserve"> до Колективного договору;</w:t>
      </w:r>
    </w:p>
    <w:p w14:paraId="2652EC20" w14:textId="6E6187DB" w:rsidR="009E4A1D" w:rsidRPr="00F65C1D" w:rsidRDefault="009E4A1D" w:rsidP="009E4A1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BDA">
        <w:rPr>
          <w:rFonts w:ascii="Times New Roman" w:eastAsia="Calibri" w:hAnsi="Times New Roman" w:cs="Times New Roman"/>
          <w:sz w:val="28"/>
          <w:szCs w:val="28"/>
        </w:rPr>
        <w:t xml:space="preserve">- надавати додаткові відпустки за роботу з шкідливими і важкими умовами праці згідно </w:t>
      </w:r>
      <w:r w:rsidRPr="000A0BDA">
        <w:rPr>
          <w:rFonts w:ascii="Times New Roman" w:eastAsia="Calibri" w:hAnsi="Times New Roman" w:cs="Times New Roman"/>
          <w:b/>
          <w:sz w:val="28"/>
          <w:szCs w:val="28"/>
        </w:rPr>
        <w:t>з додатком №</w:t>
      </w:r>
      <w:r w:rsidR="000B24F6" w:rsidRPr="000A0BDA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0A0BDA">
        <w:rPr>
          <w:rFonts w:ascii="Times New Roman" w:eastAsia="Calibri" w:hAnsi="Times New Roman" w:cs="Times New Roman"/>
          <w:sz w:val="28"/>
          <w:szCs w:val="28"/>
        </w:rPr>
        <w:t xml:space="preserve"> до Колективного </w:t>
      </w:r>
      <w:r w:rsidRPr="00F65C1D">
        <w:rPr>
          <w:rFonts w:ascii="Times New Roman" w:eastAsia="Calibri" w:hAnsi="Times New Roman" w:cs="Times New Roman"/>
          <w:sz w:val="28"/>
          <w:szCs w:val="28"/>
        </w:rPr>
        <w:t>договору;</w:t>
      </w:r>
    </w:p>
    <w:p w14:paraId="56395866" w14:textId="77777777" w:rsidR="0092207A" w:rsidRDefault="0092207A" w:rsidP="00E14D84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01138C" w14:textId="77777777" w:rsidR="007527CE" w:rsidRDefault="007527CE" w:rsidP="00E14D84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57E189" w14:textId="77777777" w:rsidR="007527CE" w:rsidRDefault="007527CE" w:rsidP="00E14D84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743264" w14:textId="77777777" w:rsidR="007527CE" w:rsidRDefault="007527CE" w:rsidP="00E14D84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BDF635" w14:textId="77777777" w:rsidR="007527CE" w:rsidRDefault="007527CE" w:rsidP="00E14D84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9AF47F" w14:textId="77777777" w:rsidR="007527CE" w:rsidRDefault="007527CE" w:rsidP="00E14D84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A26A2E" w14:textId="77777777" w:rsidR="007527CE" w:rsidRDefault="007527CE" w:rsidP="00E14D84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D02978" w14:textId="77777777" w:rsidR="007527CE" w:rsidRDefault="007527CE" w:rsidP="00E14D84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D3DABA" w14:textId="77777777" w:rsidR="007527CE" w:rsidRDefault="007527CE" w:rsidP="00E14D84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7AF9CC" w14:textId="77777777" w:rsidR="007527CE" w:rsidRDefault="007527CE" w:rsidP="00E14D84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CDD3FD" w14:textId="77777777" w:rsidR="00E83717" w:rsidRDefault="00E83717" w:rsidP="00E14D84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4A5253" w14:textId="77777777" w:rsidR="0092207A" w:rsidRDefault="0092207A" w:rsidP="009363C8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8450395" w14:textId="3A7420CB" w:rsidR="007E55D7" w:rsidRPr="002C2C06" w:rsidRDefault="007E55D7" w:rsidP="007E55D7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C2C06">
        <w:rPr>
          <w:rFonts w:ascii="Times New Roman" w:eastAsia="Calibri" w:hAnsi="Times New Roman" w:cs="Times New Roman"/>
          <w:b/>
          <w:sz w:val="28"/>
          <w:szCs w:val="28"/>
        </w:rPr>
        <w:t>Додаток №</w:t>
      </w:r>
      <w:r w:rsidR="00340BAD" w:rsidRPr="002C2C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C2C06" w:rsidRPr="002C2C06">
        <w:rPr>
          <w:rFonts w:ascii="Times New Roman" w:eastAsia="Calibri" w:hAnsi="Times New Roman" w:cs="Times New Roman"/>
          <w:b/>
          <w:sz w:val="28"/>
          <w:szCs w:val="28"/>
        </w:rPr>
        <w:t>7</w:t>
      </w:r>
    </w:p>
    <w:p w14:paraId="4AA74544" w14:textId="77777777" w:rsidR="007E55D7" w:rsidRPr="00E14D84" w:rsidRDefault="007E55D7" w:rsidP="007E55D7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14D84">
        <w:rPr>
          <w:rFonts w:ascii="Times New Roman" w:eastAsia="Calibri" w:hAnsi="Times New Roman" w:cs="Times New Roman"/>
          <w:b/>
          <w:sz w:val="28"/>
          <w:szCs w:val="28"/>
        </w:rPr>
        <w:t xml:space="preserve">до Колективного договору </w:t>
      </w:r>
    </w:p>
    <w:p w14:paraId="0E192F40" w14:textId="763CAD97" w:rsidR="007E55D7" w:rsidRPr="00E14D84" w:rsidRDefault="007E55D7" w:rsidP="007E55D7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14D84">
        <w:rPr>
          <w:rFonts w:ascii="Times New Roman" w:eastAsia="Calibri" w:hAnsi="Times New Roman" w:cs="Times New Roman"/>
          <w:b/>
          <w:sz w:val="28"/>
          <w:szCs w:val="28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іж  роботодавцем </w:t>
      </w:r>
      <w:r w:rsidR="000B24F6">
        <w:rPr>
          <w:rFonts w:ascii="Times New Roman" w:eastAsia="Calibri" w:hAnsi="Times New Roman" w:cs="Times New Roman"/>
          <w:b/>
          <w:sz w:val="28"/>
          <w:szCs w:val="28"/>
        </w:rPr>
        <w:t>Паньків Наталією Ярославівною</w:t>
      </w:r>
      <w:r w:rsidRPr="00E14D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7367327" w14:textId="5651DB92" w:rsidR="007E55D7" w:rsidRPr="00E14D84" w:rsidRDefault="007E55D7" w:rsidP="007E55D7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0B24F6">
        <w:rPr>
          <w:rFonts w:ascii="Times New Roman" w:eastAsia="Calibri" w:hAnsi="Times New Roman" w:cs="Times New Roman"/>
          <w:b/>
          <w:color w:val="92D050"/>
          <w:sz w:val="28"/>
          <w:szCs w:val="28"/>
        </w:rPr>
        <w:t xml:space="preserve"> </w:t>
      </w:r>
      <w:r w:rsidR="000B24F6" w:rsidRPr="000A0BDA">
        <w:rPr>
          <w:rFonts w:ascii="Times New Roman" w:eastAsia="Calibri" w:hAnsi="Times New Roman" w:cs="Times New Roman"/>
          <w:b/>
          <w:sz w:val="28"/>
          <w:szCs w:val="28"/>
        </w:rPr>
        <w:t>радою трудового колективу</w:t>
      </w:r>
      <w:r w:rsidRPr="000A0BD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ЗДО№ </w:t>
      </w:r>
      <w:r w:rsidR="000B24F6">
        <w:rPr>
          <w:rFonts w:ascii="Times New Roman" w:eastAsia="Calibri" w:hAnsi="Times New Roman" w:cs="Times New Roman"/>
          <w:b/>
          <w:sz w:val="28"/>
          <w:szCs w:val="28"/>
        </w:rPr>
        <w:t>12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0B24F6">
        <w:rPr>
          <w:rFonts w:ascii="Times New Roman" w:eastAsia="Calibri" w:hAnsi="Times New Roman" w:cs="Times New Roman"/>
          <w:b/>
          <w:sz w:val="28"/>
          <w:szCs w:val="28"/>
        </w:rPr>
        <w:t>Дзвіночок</w:t>
      </w:r>
      <w:r w:rsidRPr="00E14D8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7EEC9540" w14:textId="3FA1D61C" w:rsidR="007E55D7" w:rsidRPr="005F7C67" w:rsidRDefault="007E55D7" w:rsidP="007E55D7">
      <w:pPr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5F7C67">
        <w:rPr>
          <w:rFonts w:ascii="Times New Roman" w:eastAsia="Calibri" w:hAnsi="Times New Roman" w:cs="Times New Roman"/>
          <w:b/>
          <w:bCs/>
          <w:sz w:val="28"/>
          <w:szCs w:val="28"/>
        </w:rPr>
        <w:t>на 202</w:t>
      </w:r>
      <w:r w:rsidR="00D17BFA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5F7C67">
        <w:rPr>
          <w:rFonts w:ascii="Times New Roman" w:eastAsia="Calibri" w:hAnsi="Times New Roman" w:cs="Times New Roman"/>
          <w:b/>
          <w:bCs/>
          <w:sz w:val="28"/>
          <w:szCs w:val="28"/>
        </w:rPr>
        <w:t>-202</w:t>
      </w:r>
      <w:r w:rsidR="00D17BFA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5F7C6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роки</w:t>
      </w:r>
    </w:p>
    <w:p w14:paraId="4B05FA4C" w14:textId="77777777" w:rsidR="0092207A" w:rsidRPr="005F7C67" w:rsidRDefault="0092207A" w:rsidP="005F7C67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3F6024F4" w14:textId="77777777" w:rsidR="0092207A" w:rsidRDefault="0092207A" w:rsidP="00E14D84">
      <w:pPr>
        <w:spacing w:after="160" w:line="259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66767B55" w14:textId="77777777" w:rsidR="00FE1C27" w:rsidRPr="00605B88" w:rsidRDefault="00D00CBF" w:rsidP="00FE1C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5B88">
        <w:rPr>
          <w:rFonts w:ascii="Times New Roman" w:eastAsia="Calibri" w:hAnsi="Times New Roman" w:cs="Times New Roman"/>
          <w:b/>
          <w:sz w:val="28"/>
          <w:szCs w:val="28"/>
        </w:rPr>
        <w:t xml:space="preserve">Перелік посад працівників ЗДО, </w:t>
      </w:r>
      <w:r w:rsidRPr="00605B88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яким надається право приймання їжі </w:t>
      </w:r>
      <w:r w:rsidR="0093708D" w:rsidRPr="00605B88">
        <w:rPr>
          <w:rFonts w:ascii="Times New Roman" w:eastAsia="Calibri" w:hAnsi="Times New Roman" w:cs="Times New Roman"/>
          <w:b/>
          <w:sz w:val="28"/>
          <w:szCs w:val="28"/>
        </w:rPr>
        <w:t>протягом робочого часу</w:t>
      </w:r>
      <w:r w:rsidR="007E55D7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05B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A664BC9" w14:textId="77777777" w:rsidR="00605B88" w:rsidRDefault="00605B88" w:rsidP="007E55D7">
      <w:pPr>
        <w:spacing w:after="16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B88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7E55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5B88">
        <w:rPr>
          <w:rFonts w:ascii="Times New Roman" w:eastAsia="Calibri" w:hAnsi="Times New Roman" w:cs="Times New Roman"/>
          <w:b/>
          <w:sz w:val="28"/>
          <w:szCs w:val="28"/>
        </w:rPr>
        <w:t>вихователь</w:t>
      </w:r>
      <w:r w:rsidR="0025414F">
        <w:rPr>
          <w:rFonts w:ascii="Times New Roman" w:eastAsia="Calibri" w:hAnsi="Times New Roman" w:cs="Times New Roman"/>
          <w:b/>
          <w:sz w:val="28"/>
          <w:szCs w:val="28"/>
        </w:rPr>
        <w:t xml:space="preserve"> закладу дошкільної освіти</w:t>
      </w:r>
      <w:r w:rsidR="007E55D7">
        <w:rPr>
          <w:rFonts w:ascii="Times New Roman" w:eastAsia="Calibri" w:hAnsi="Times New Roman" w:cs="Times New Roman"/>
          <w:b/>
          <w:sz w:val="28"/>
          <w:szCs w:val="28"/>
        </w:rPr>
        <w:t>;</w:t>
      </w:r>
    </w:p>
    <w:p w14:paraId="71764B0A" w14:textId="77777777" w:rsidR="007E55D7" w:rsidRPr="00605B88" w:rsidRDefault="007E55D7" w:rsidP="007E55D7">
      <w:pPr>
        <w:spacing w:after="16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 асистент вихователя;</w:t>
      </w:r>
    </w:p>
    <w:p w14:paraId="6229A37C" w14:textId="77777777" w:rsidR="007E55D7" w:rsidRPr="00605B88" w:rsidRDefault="00605B88" w:rsidP="007E55D7">
      <w:pPr>
        <w:spacing w:after="16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B88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7E55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5B88">
        <w:rPr>
          <w:rFonts w:ascii="Times New Roman" w:eastAsia="Calibri" w:hAnsi="Times New Roman" w:cs="Times New Roman"/>
          <w:b/>
          <w:sz w:val="28"/>
          <w:szCs w:val="28"/>
        </w:rPr>
        <w:t>помічник вихователя</w:t>
      </w:r>
      <w:r w:rsidR="007E55D7">
        <w:rPr>
          <w:rFonts w:ascii="Times New Roman" w:eastAsia="Calibri" w:hAnsi="Times New Roman" w:cs="Times New Roman"/>
          <w:b/>
          <w:sz w:val="28"/>
          <w:szCs w:val="28"/>
        </w:rPr>
        <w:t>;</w:t>
      </w:r>
    </w:p>
    <w:p w14:paraId="7271B8C4" w14:textId="77777777" w:rsidR="00605B88" w:rsidRPr="00605B88" w:rsidRDefault="00605B88" w:rsidP="007E55D7">
      <w:pPr>
        <w:spacing w:after="16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B88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7E55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5B88">
        <w:rPr>
          <w:rFonts w:ascii="Times New Roman" w:eastAsia="Calibri" w:hAnsi="Times New Roman" w:cs="Times New Roman"/>
          <w:b/>
          <w:sz w:val="28"/>
          <w:szCs w:val="28"/>
        </w:rPr>
        <w:t>кухар</w:t>
      </w:r>
      <w:r w:rsidR="007E55D7">
        <w:rPr>
          <w:rFonts w:ascii="Times New Roman" w:eastAsia="Calibri" w:hAnsi="Times New Roman" w:cs="Times New Roman"/>
          <w:b/>
          <w:sz w:val="28"/>
          <w:szCs w:val="28"/>
        </w:rPr>
        <w:t>;</w:t>
      </w:r>
    </w:p>
    <w:p w14:paraId="0FCA268D" w14:textId="77777777" w:rsidR="0092207A" w:rsidRDefault="0092207A" w:rsidP="00E14D84">
      <w:pPr>
        <w:spacing w:after="160" w:line="259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59359FB3" w14:textId="77777777" w:rsidR="0092207A" w:rsidRDefault="0092207A" w:rsidP="00E14D84">
      <w:pPr>
        <w:spacing w:after="160" w:line="259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793C83DE" w14:textId="77777777" w:rsidR="0092207A" w:rsidRDefault="0092207A" w:rsidP="00E14D84">
      <w:pPr>
        <w:spacing w:after="160" w:line="259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219BE6CB" w14:textId="77777777" w:rsidR="0092207A" w:rsidRDefault="0092207A" w:rsidP="00E14D84">
      <w:pPr>
        <w:spacing w:after="160" w:line="259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74F1B90F" w14:textId="77777777" w:rsidR="0092207A" w:rsidRDefault="0092207A" w:rsidP="00E14D84">
      <w:pPr>
        <w:spacing w:after="160" w:line="259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785560F1" w14:textId="77777777" w:rsidR="0092207A" w:rsidRDefault="0092207A" w:rsidP="00E14D84">
      <w:pPr>
        <w:spacing w:after="160" w:line="259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7E74FE59" w14:textId="77777777" w:rsidR="0092207A" w:rsidRDefault="0092207A" w:rsidP="00E14D84">
      <w:pPr>
        <w:spacing w:after="160" w:line="259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694EA5D3" w14:textId="77777777" w:rsidR="0092207A" w:rsidRDefault="0092207A" w:rsidP="00E14D84">
      <w:pPr>
        <w:spacing w:after="160" w:line="259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093C757C" w14:textId="77777777" w:rsidR="0092207A" w:rsidRDefault="0092207A" w:rsidP="00E14D84">
      <w:pPr>
        <w:spacing w:after="160" w:line="259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6F73C3C0" w14:textId="77777777" w:rsidR="0092207A" w:rsidRDefault="0092207A" w:rsidP="00E14D84">
      <w:pPr>
        <w:spacing w:after="160" w:line="259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4729954F" w14:textId="77777777" w:rsidR="0092207A" w:rsidRDefault="0092207A" w:rsidP="007527CE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151DB95" w14:textId="77777777" w:rsidR="00E83717" w:rsidRDefault="00E83717" w:rsidP="007527CE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5C619B79" w14:textId="77777777" w:rsidR="0092207A" w:rsidRDefault="0092207A" w:rsidP="00E14D84">
      <w:pPr>
        <w:spacing w:after="160" w:line="259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27966193" w14:textId="77777777" w:rsidR="0092207A" w:rsidRDefault="0092207A" w:rsidP="00E14D84">
      <w:pPr>
        <w:spacing w:after="160" w:line="259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4F2A1E77" w14:textId="77777777" w:rsidR="0092207A" w:rsidRDefault="0092207A" w:rsidP="00E14D84">
      <w:pPr>
        <w:spacing w:after="160" w:line="259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1DDFA1CF" w14:textId="77777777" w:rsidR="009363C8" w:rsidRPr="00E14D84" w:rsidRDefault="009363C8" w:rsidP="00E14D84">
      <w:pPr>
        <w:spacing w:after="160" w:line="259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5A0BD1D0" w14:textId="77777777" w:rsidR="000A0BDA" w:rsidRDefault="000A0BDA" w:rsidP="00E14D84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4F4F3A" w14:textId="3F7DD972" w:rsidR="00E14D84" w:rsidRPr="000B24F6" w:rsidRDefault="00E14D84" w:rsidP="00E14D84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0B24F6">
        <w:rPr>
          <w:rFonts w:ascii="Times New Roman" w:eastAsia="Calibri" w:hAnsi="Times New Roman" w:cs="Times New Roman"/>
          <w:b/>
          <w:sz w:val="28"/>
          <w:szCs w:val="28"/>
        </w:rPr>
        <w:t>Додаток №</w:t>
      </w:r>
      <w:r w:rsidR="00340BAD" w:rsidRPr="000B24F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C2C06" w:rsidRPr="000B24F6">
        <w:rPr>
          <w:rFonts w:ascii="Times New Roman" w:eastAsia="Calibri" w:hAnsi="Times New Roman" w:cs="Times New Roman"/>
          <w:b/>
          <w:sz w:val="28"/>
          <w:szCs w:val="28"/>
        </w:rPr>
        <w:t>8</w:t>
      </w:r>
    </w:p>
    <w:p w14:paraId="289F336C" w14:textId="77777777" w:rsidR="00E14D84" w:rsidRPr="00E14D84" w:rsidRDefault="00E14D84" w:rsidP="00E14D84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14D84">
        <w:rPr>
          <w:rFonts w:ascii="Times New Roman" w:eastAsia="Calibri" w:hAnsi="Times New Roman" w:cs="Times New Roman"/>
          <w:b/>
          <w:sz w:val="28"/>
          <w:szCs w:val="28"/>
        </w:rPr>
        <w:t xml:space="preserve">до Колективного договору </w:t>
      </w:r>
    </w:p>
    <w:p w14:paraId="7E84776B" w14:textId="175BF388" w:rsidR="00E14D84" w:rsidRPr="00E14D84" w:rsidRDefault="00E14D84" w:rsidP="005F7C67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14D84">
        <w:rPr>
          <w:rFonts w:ascii="Times New Roman" w:eastAsia="Calibri" w:hAnsi="Times New Roman" w:cs="Times New Roman"/>
          <w:b/>
          <w:sz w:val="28"/>
          <w:szCs w:val="28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</w:rPr>
        <w:t>іж  роботодавцем</w:t>
      </w:r>
      <w:r w:rsidR="005F7C67" w:rsidRPr="005F7C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F7C67" w:rsidRPr="00E14D84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5F7C67">
        <w:rPr>
          <w:rFonts w:ascii="Times New Roman" w:eastAsia="Calibri" w:hAnsi="Times New Roman" w:cs="Times New Roman"/>
          <w:b/>
          <w:sz w:val="28"/>
          <w:szCs w:val="28"/>
        </w:rPr>
        <w:t>іж  роботодавцем Паньків Наталією Ярославівною</w:t>
      </w:r>
      <w:r w:rsidR="005F7C67" w:rsidRPr="00E14D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14D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AE6451F" w14:textId="12DCD0A8" w:rsidR="00E14D84" w:rsidRPr="00E14D84" w:rsidRDefault="00E14D84" w:rsidP="00E14D84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14D84">
        <w:rPr>
          <w:rFonts w:ascii="Times New Roman" w:eastAsia="Calibri" w:hAnsi="Times New Roman" w:cs="Times New Roman"/>
          <w:b/>
          <w:sz w:val="28"/>
          <w:szCs w:val="28"/>
        </w:rPr>
        <w:t xml:space="preserve">та </w:t>
      </w:r>
      <w:r w:rsidR="005F7C67" w:rsidRPr="000A0BDA">
        <w:rPr>
          <w:rFonts w:ascii="Times New Roman" w:eastAsia="Calibri" w:hAnsi="Times New Roman" w:cs="Times New Roman"/>
          <w:b/>
          <w:sz w:val="28"/>
          <w:szCs w:val="28"/>
        </w:rPr>
        <w:t>радою трудового колективу</w:t>
      </w:r>
      <w:r w:rsidRPr="000A0BD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ЗДО№</w:t>
      </w:r>
      <w:r w:rsidR="005F7C67">
        <w:rPr>
          <w:rFonts w:ascii="Times New Roman" w:eastAsia="Calibri" w:hAnsi="Times New Roman" w:cs="Times New Roman"/>
          <w:b/>
          <w:sz w:val="28"/>
          <w:szCs w:val="28"/>
        </w:rPr>
        <w:t>12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«</w:t>
      </w:r>
      <w:r w:rsidR="005F7C67">
        <w:rPr>
          <w:rFonts w:ascii="Times New Roman" w:eastAsia="Calibri" w:hAnsi="Times New Roman" w:cs="Times New Roman"/>
          <w:b/>
          <w:sz w:val="28"/>
          <w:szCs w:val="28"/>
        </w:rPr>
        <w:t>Дзвіночок</w:t>
      </w:r>
      <w:r w:rsidRPr="00E14D8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EF69CD7" w14:textId="579BB377" w:rsidR="00E14D84" w:rsidRPr="005F7C67" w:rsidRDefault="00E14D84" w:rsidP="00E14D84">
      <w:pPr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5F7C67">
        <w:rPr>
          <w:rFonts w:ascii="Times New Roman" w:eastAsia="Calibri" w:hAnsi="Times New Roman" w:cs="Times New Roman"/>
          <w:b/>
          <w:bCs/>
          <w:sz w:val="28"/>
          <w:szCs w:val="28"/>
        </w:rPr>
        <w:t>на 202</w:t>
      </w:r>
      <w:r w:rsidR="00D17BFA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5F7C67">
        <w:rPr>
          <w:rFonts w:ascii="Times New Roman" w:eastAsia="Calibri" w:hAnsi="Times New Roman" w:cs="Times New Roman"/>
          <w:b/>
          <w:bCs/>
          <w:sz w:val="28"/>
          <w:szCs w:val="28"/>
        </w:rPr>
        <w:t>-202</w:t>
      </w:r>
      <w:r w:rsidR="00D17BFA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5F7C6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роки</w:t>
      </w:r>
    </w:p>
    <w:p w14:paraId="45EBB122" w14:textId="77777777" w:rsidR="00E14D84" w:rsidRPr="00E14D84" w:rsidRDefault="00E14D84" w:rsidP="00E14D8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F734B2" w14:textId="77777777" w:rsidR="00E14D84" w:rsidRPr="00E14D84" w:rsidRDefault="00E14D84" w:rsidP="00E14D8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4D84">
        <w:rPr>
          <w:rFonts w:ascii="Times New Roman" w:eastAsia="Calibri" w:hAnsi="Times New Roman" w:cs="Times New Roman"/>
          <w:b/>
          <w:sz w:val="28"/>
          <w:szCs w:val="28"/>
        </w:rPr>
        <w:t>ПЕРЕЛІК</w:t>
      </w:r>
    </w:p>
    <w:p w14:paraId="0FAD9E95" w14:textId="77777777" w:rsidR="00E14D84" w:rsidRPr="00E14D84" w:rsidRDefault="00E14D84" w:rsidP="00E14D8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4D84">
        <w:rPr>
          <w:rFonts w:ascii="Times New Roman" w:eastAsia="Calibri" w:hAnsi="Times New Roman" w:cs="Times New Roman"/>
          <w:b/>
          <w:sz w:val="28"/>
          <w:szCs w:val="28"/>
        </w:rPr>
        <w:t>робіт, професій і посад  з  важкими і шкідливими   умовами праці, при яких здійснюється підвищена оплата</w:t>
      </w:r>
    </w:p>
    <w:p w14:paraId="12A96ECE" w14:textId="77777777" w:rsidR="00E14D84" w:rsidRPr="00E14D84" w:rsidRDefault="00E14D84" w:rsidP="00E14D8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0CA2EA" w14:textId="77777777" w:rsidR="00E14D84" w:rsidRPr="00211726" w:rsidRDefault="00E14D84" w:rsidP="00E14D8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4D84">
        <w:rPr>
          <w:rFonts w:ascii="Times New Roman" w:eastAsia="Calibri" w:hAnsi="Times New Roman" w:cs="Times New Roman"/>
          <w:b/>
          <w:sz w:val="28"/>
          <w:szCs w:val="28"/>
        </w:rPr>
        <w:t xml:space="preserve">У розмірі до 12 відсотків за результатами </w:t>
      </w:r>
      <w:r w:rsidRPr="00E14D84">
        <w:rPr>
          <w:rFonts w:ascii="Times New Roman" w:eastAsia="Calibri" w:hAnsi="Times New Roman" w:cs="Times New Roman"/>
          <w:b/>
          <w:i/>
          <w:sz w:val="28"/>
          <w:szCs w:val="28"/>
        </w:rPr>
        <w:t>атестації робочих місць</w:t>
      </w:r>
      <w:r w:rsidRPr="00E14D84">
        <w:rPr>
          <w:rFonts w:ascii="Times New Roman" w:eastAsia="Calibri" w:hAnsi="Times New Roman" w:cs="Times New Roman"/>
          <w:b/>
          <w:sz w:val="28"/>
          <w:szCs w:val="28"/>
        </w:rPr>
        <w:t xml:space="preserve"> (Інструкція про порядок обчислення заробітної плати працівників освіти, №102</w:t>
      </w:r>
      <w:r w:rsidR="00340BAD">
        <w:rPr>
          <w:rFonts w:ascii="Times New Roman" w:eastAsia="Calibri" w:hAnsi="Times New Roman" w:cs="Times New Roman"/>
          <w:b/>
          <w:sz w:val="28"/>
          <w:szCs w:val="28"/>
        </w:rPr>
        <w:t xml:space="preserve">  від 15.04.93 р</w:t>
      </w:r>
      <w:r w:rsidR="00340BAD" w:rsidRPr="003D7BF3">
        <w:rPr>
          <w:rFonts w:ascii="Times New Roman" w:eastAsia="Calibri" w:hAnsi="Times New Roman" w:cs="Times New Roman"/>
          <w:b/>
          <w:sz w:val="28"/>
          <w:szCs w:val="28"/>
        </w:rPr>
        <w:t>.,  Додаток 5</w:t>
      </w:r>
      <w:r w:rsidRPr="003D7BF3">
        <w:rPr>
          <w:rFonts w:ascii="Times New Roman" w:eastAsia="Calibri" w:hAnsi="Times New Roman" w:cs="Times New Roman"/>
          <w:b/>
          <w:sz w:val="28"/>
          <w:szCs w:val="28"/>
        </w:rPr>
        <w:t xml:space="preserve">,  </w:t>
      </w:r>
      <w:r w:rsidRPr="00211726">
        <w:rPr>
          <w:rFonts w:ascii="Times New Roman" w:eastAsia="Calibri" w:hAnsi="Times New Roman" w:cs="Times New Roman"/>
          <w:b/>
          <w:sz w:val="28"/>
          <w:szCs w:val="28"/>
        </w:rPr>
        <w:t>додаток 2  до Галузевої угоди</w:t>
      </w:r>
    </w:p>
    <w:p w14:paraId="44D2A8D3" w14:textId="77777777" w:rsidR="00E14D84" w:rsidRPr="00211726" w:rsidRDefault="00E14D84" w:rsidP="00E14D8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1726">
        <w:rPr>
          <w:rFonts w:ascii="Times New Roman" w:eastAsia="Calibri" w:hAnsi="Times New Roman" w:cs="Times New Roman"/>
          <w:b/>
          <w:sz w:val="28"/>
          <w:szCs w:val="28"/>
        </w:rPr>
        <w:t>на 2021- 2025 роки)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6994"/>
        <w:gridCol w:w="1838"/>
      </w:tblGrid>
      <w:tr w:rsidR="00E14D84" w:rsidRPr="00E14D84" w14:paraId="7C298EB4" w14:textId="77777777" w:rsidTr="004107B1">
        <w:tc>
          <w:tcPr>
            <w:tcW w:w="802" w:type="dxa"/>
          </w:tcPr>
          <w:p w14:paraId="60A37ADF" w14:textId="77777777" w:rsidR="00E14D84" w:rsidRPr="00E14D84" w:rsidRDefault="00E14D84" w:rsidP="00E14D84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D84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94" w:type="dxa"/>
          </w:tcPr>
          <w:p w14:paraId="7AAD9D24" w14:textId="77777777" w:rsidR="00E14D84" w:rsidRPr="00E14D84" w:rsidRDefault="00E14D84" w:rsidP="00E14D84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D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</w:t>
            </w:r>
          </w:p>
          <w:p w14:paraId="71727000" w14:textId="77777777" w:rsidR="00E14D84" w:rsidRPr="00E14D84" w:rsidRDefault="00E14D84" w:rsidP="00E14D84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D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Вид роботи</w:t>
            </w:r>
          </w:p>
        </w:tc>
        <w:tc>
          <w:tcPr>
            <w:tcW w:w="1838" w:type="dxa"/>
          </w:tcPr>
          <w:p w14:paraId="4E3FAF01" w14:textId="77777777" w:rsidR="00E14D84" w:rsidRPr="00E14D84" w:rsidRDefault="00E14D84" w:rsidP="00E14D84">
            <w:pPr>
              <w:spacing w:after="16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D84">
              <w:rPr>
                <w:rFonts w:ascii="Times New Roman" w:eastAsia="Calibri" w:hAnsi="Times New Roman" w:cs="Times New Roman"/>
                <w:sz w:val="28"/>
                <w:szCs w:val="28"/>
              </w:rPr>
              <w:t>Доплата за роботу  у важких умовах</w:t>
            </w:r>
          </w:p>
        </w:tc>
      </w:tr>
      <w:tr w:rsidR="00E14D84" w:rsidRPr="00E14D84" w14:paraId="67D9C1CA" w14:textId="77777777" w:rsidTr="004107B1">
        <w:tc>
          <w:tcPr>
            <w:tcW w:w="802" w:type="dxa"/>
          </w:tcPr>
          <w:p w14:paraId="61548B52" w14:textId="77777777" w:rsidR="00E14D84" w:rsidRPr="00E14D84" w:rsidRDefault="00E14D84" w:rsidP="00E14D84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94" w:type="dxa"/>
          </w:tcPr>
          <w:p w14:paraId="0371B36B" w14:textId="05B9878A" w:rsidR="00E14D84" w:rsidRPr="00E14D84" w:rsidRDefault="00E14D84" w:rsidP="00E14D84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D84">
              <w:rPr>
                <w:rFonts w:ascii="Times New Roman" w:eastAsia="Calibri" w:hAnsi="Times New Roman" w:cs="Times New Roman"/>
                <w:sz w:val="28"/>
                <w:szCs w:val="28"/>
              </w:rPr>
              <w:t>Робота біля гарячих плит, котлів, елект</w:t>
            </w:r>
            <w:r w:rsidR="00D17B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ричних </w:t>
            </w:r>
            <w:proofErr w:type="spellStart"/>
            <w:r w:rsidRPr="00E14D84">
              <w:rPr>
                <w:rFonts w:ascii="Times New Roman" w:eastAsia="Calibri" w:hAnsi="Times New Roman" w:cs="Times New Roman"/>
                <w:sz w:val="28"/>
                <w:szCs w:val="28"/>
              </w:rPr>
              <w:t>жаро</w:t>
            </w:r>
            <w:r w:rsidR="00D17BFA">
              <w:rPr>
                <w:rFonts w:ascii="Times New Roman" w:eastAsia="Calibri" w:hAnsi="Times New Roman" w:cs="Times New Roman"/>
                <w:sz w:val="28"/>
                <w:szCs w:val="28"/>
              </w:rPr>
              <w:t>чн</w:t>
            </w:r>
            <w:r w:rsidRPr="00E14D84">
              <w:rPr>
                <w:rFonts w:ascii="Times New Roman" w:eastAsia="Calibri" w:hAnsi="Times New Roman" w:cs="Times New Roman"/>
                <w:sz w:val="28"/>
                <w:szCs w:val="28"/>
              </w:rPr>
              <w:t>их</w:t>
            </w:r>
            <w:proofErr w:type="spellEnd"/>
            <w:r w:rsidRPr="00E14D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шаф, кондитерського та іншого технологічного обладнання для приготування їжі, смаження і випікання(Шеф- кухар, кухар ) (</w:t>
            </w:r>
            <w:proofErr w:type="spellStart"/>
            <w:r w:rsidRPr="00E14D84">
              <w:rPr>
                <w:rFonts w:ascii="Times New Roman" w:eastAsia="Calibri" w:hAnsi="Times New Roman" w:cs="Times New Roman"/>
                <w:sz w:val="28"/>
                <w:szCs w:val="28"/>
              </w:rPr>
              <w:t>п.п</w:t>
            </w:r>
            <w:proofErr w:type="spellEnd"/>
            <w:r w:rsidRPr="00E14D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1.152)</w:t>
            </w:r>
          </w:p>
        </w:tc>
        <w:tc>
          <w:tcPr>
            <w:tcW w:w="1838" w:type="dxa"/>
          </w:tcPr>
          <w:p w14:paraId="3BFCAF31" w14:textId="77777777" w:rsidR="00E14D84" w:rsidRPr="00E14D84" w:rsidRDefault="00E14D84" w:rsidP="00E14D84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D84">
              <w:rPr>
                <w:rFonts w:ascii="Times New Roman" w:eastAsia="Calibri" w:hAnsi="Times New Roman" w:cs="Times New Roman"/>
                <w:sz w:val="28"/>
                <w:szCs w:val="28"/>
              </w:rPr>
              <w:t>12%</w:t>
            </w:r>
          </w:p>
        </w:tc>
      </w:tr>
      <w:tr w:rsidR="00E14D84" w:rsidRPr="00E14D84" w14:paraId="51DBDC91" w14:textId="77777777" w:rsidTr="004107B1">
        <w:tc>
          <w:tcPr>
            <w:tcW w:w="802" w:type="dxa"/>
          </w:tcPr>
          <w:p w14:paraId="27EC5E2B" w14:textId="77777777" w:rsidR="00E14D84" w:rsidRPr="00E14D84" w:rsidRDefault="00E14D84" w:rsidP="00E14D84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94" w:type="dxa"/>
          </w:tcPr>
          <w:p w14:paraId="31E54DCC" w14:textId="3991668A" w:rsidR="00E14D84" w:rsidRPr="00E14D84" w:rsidRDefault="00E14D84" w:rsidP="00E14D84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D84">
              <w:rPr>
                <w:rFonts w:ascii="Times New Roman" w:eastAsia="Calibri" w:hAnsi="Times New Roman" w:cs="Times New Roman"/>
                <w:sz w:val="28"/>
                <w:szCs w:val="28"/>
              </w:rPr>
              <w:t>Роботи, пов'язані з миттям посуду, тари і технологічного обладнання вручну із застосуванням кислот, лугу та інших хімічних речовин (підсобний робітник) ( п.</w:t>
            </w:r>
            <w:r w:rsidR="00D17B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4D84">
              <w:rPr>
                <w:rFonts w:ascii="Times New Roman" w:eastAsia="Calibri" w:hAnsi="Times New Roman" w:cs="Times New Roman"/>
                <w:sz w:val="28"/>
                <w:szCs w:val="28"/>
              </w:rPr>
              <w:t>п 1.155)</w:t>
            </w:r>
          </w:p>
        </w:tc>
        <w:tc>
          <w:tcPr>
            <w:tcW w:w="1838" w:type="dxa"/>
          </w:tcPr>
          <w:p w14:paraId="44E64B19" w14:textId="77777777" w:rsidR="00E14D84" w:rsidRPr="00E14D84" w:rsidRDefault="00E14D84" w:rsidP="00E14D84">
            <w:pPr>
              <w:spacing w:after="16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D84">
              <w:rPr>
                <w:rFonts w:ascii="Times New Roman" w:eastAsia="Calibri" w:hAnsi="Times New Roman" w:cs="Times New Roman"/>
                <w:sz w:val="28"/>
                <w:szCs w:val="28"/>
              </w:rPr>
              <w:t>8%</w:t>
            </w:r>
          </w:p>
        </w:tc>
      </w:tr>
    </w:tbl>
    <w:p w14:paraId="7AA98262" w14:textId="77777777" w:rsidR="00E14D84" w:rsidRDefault="00E14D84" w:rsidP="00E14D84">
      <w:pPr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FBF664" w14:textId="77777777" w:rsidR="00E14D84" w:rsidRPr="00E14D84" w:rsidRDefault="00E14D84" w:rsidP="00E14D84">
      <w:pPr>
        <w:spacing w:after="16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4D8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 розмірі 10 відсотків (підпункту 3г) пункту 4 наказу Міністерства освіти і науки України «Про впорядкування умов оплати праці та затвердження схем тарифних розрядів працівників навчальних закладів, установ освіти та наукових установ» від 26 вересня 2005 року N 557).</w:t>
      </w:r>
    </w:p>
    <w:p w14:paraId="04283FDC" w14:textId="77777777" w:rsidR="00E14D84" w:rsidRPr="00E14D84" w:rsidRDefault="00E14D84" w:rsidP="00E14D84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6996"/>
        <w:gridCol w:w="1631"/>
      </w:tblGrid>
      <w:tr w:rsidR="00E14D84" w:rsidRPr="00E14D84" w14:paraId="3B6E9A38" w14:textId="77777777" w:rsidTr="004107B1">
        <w:tc>
          <w:tcPr>
            <w:tcW w:w="802" w:type="dxa"/>
          </w:tcPr>
          <w:p w14:paraId="1726931F" w14:textId="77777777" w:rsidR="00E14D84" w:rsidRPr="00E14D84" w:rsidRDefault="00E14D84" w:rsidP="00E14D8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D84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96" w:type="dxa"/>
          </w:tcPr>
          <w:p w14:paraId="3DE6C894" w14:textId="77777777" w:rsidR="00E14D84" w:rsidRPr="00E14D84" w:rsidRDefault="00E14D84" w:rsidP="00E14D84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A9B812" w14:textId="77777777" w:rsidR="00E14D84" w:rsidRPr="00E14D84" w:rsidRDefault="00E14D84" w:rsidP="00E14D84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D84">
              <w:rPr>
                <w:rFonts w:ascii="Times New Roman" w:eastAsia="Calibri" w:hAnsi="Times New Roman" w:cs="Times New Roman"/>
                <w:sz w:val="28"/>
                <w:szCs w:val="28"/>
              </w:rPr>
              <w:t>Вид роботи</w:t>
            </w:r>
          </w:p>
        </w:tc>
        <w:tc>
          <w:tcPr>
            <w:tcW w:w="1631" w:type="dxa"/>
          </w:tcPr>
          <w:p w14:paraId="5F07705D" w14:textId="77777777" w:rsidR="00E14D84" w:rsidRPr="00E14D84" w:rsidRDefault="00E14D84" w:rsidP="00E14D8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D84">
              <w:rPr>
                <w:rFonts w:ascii="Times New Roman" w:eastAsia="Calibri" w:hAnsi="Times New Roman" w:cs="Times New Roman"/>
                <w:sz w:val="28"/>
                <w:szCs w:val="28"/>
              </w:rPr>
              <w:t>Доплата за роботу  у важких умовах</w:t>
            </w:r>
          </w:p>
        </w:tc>
      </w:tr>
      <w:tr w:rsidR="00E14D84" w:rsidRPr="00E14D84" w14:paraId="5477BE6E" w14:textId="77777777" w:rsidTr="004107B1">
        <w:tc>
          <w:tcPr>
            <w:tcW w:w="802" w:type="dxa"/>
          </w:tcPr>
          <w:p w14:paraId="1D1F288B" w14:textId="77777777" w:rsidR="00E14D84" w:rsidRPr="00E14D84" w:rsidRDefault="00E14D84" w:rsidP="00E14D84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D8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96" w:type="dxa"/>
          </w:tcPr>
          <w:p w14:paraId="4F6319F0" w14:textId="73D4EDD3" w:rsidR="00E14D84" w:rsidRPr="00E14D84" w:rsidRDefault="00E14D84" w:rsidP="00E14D84">
            <w:pPr>
              <w:spacing w:after="160"/>
              <w:jc w:val="both"/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</w:pPr>
            <w:r w:rsidRPr="00E14D84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14D8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 використання в роботі дезінфіку</w:t>
            </w:r>
            <w:r w:rsidR="00D17BF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ючих</w:t>
            </w:r>
            <w:r w:rsidRPr="00E14D8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засобів, а також працівникам, які зайняті прибиранням туалетів(</w:t>
            </w:r>
            <w:r w:rsidRPr="00E14D84">
              <w:rPr>
                <w:rFonts w:ascii="Times New Roman" w:eastAsia="Calibri" w:hAnsi="Times New Roman" w:cs="Times New Roman"/>
                <w:sz w:val="28"/>
                <w:szCs w:val="28"/>
              </w:rPr>
              <w:t>помічник вихователя, медична сестра, прибиральник службових приміщень).</w:t>
            </w:r>
            <w:r w:rsidRPr="00E14D8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631" w:type="dxa"/>
          </w:tcPr>
          <w:p w14:paraId="27E6E3EE" w14:textId="77777777" w:rsidR="00E14D84" w:rsidRPr="00E14D84" w:rsidRDefault="00E14D84" w:rsidP="00E14D84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C2EFD6" w14:textId="77777777" w:rsidR="00E14D84" w:rsidRPr="00E14D84" w:rsidRDefault="00E14D84" w:rsidP="00E14D84">
            <w:pPr>
              <w:spacing w:after="1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D84">
              <w:rPr>
                <w:rFonts w:ascii="Times New Roman" w:eastAsia="Calibri" w:hAnsi="Times New Roman" w:cs="Times New Roman"/>
                <w:sz w:val="28"/>
                <w:szCs w:val="28"/>
              </w:rPr>
              <w:t>10%</w:t>
            </w:r>
          </w:p>
        </w:tc>
      </w:tr>
    </w:tbl>
    <w:p w14:paraId="10D16C10" w14:textId="77777777" w:rsidR="00E14D84" w:rsidRPr="00E14D84" w:rsidRDefault="00E14D84" w:rsidP="00E14D84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14D8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</w:p>
    <w:p w14:paraId="4D2B5D15" w14:textId="77777777" w:rsidR="00E14D84" w:rsidRPr="00E14D84" w:rsidRDefault="00E14D84" w:rsidP="00E14D84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14D84">
        <w:rPr>
          <w:rFonts w:ascii="Times New Roman" w:eastAsia="Calibri" w:hAnsi="Times New Roman" w:cs="Times New Roman"/>
          <w:b/>
          <w:sz w:val="28"/>
          <w:szCs w:val="28"/>
        </w:rPr>
        <w:t>Даний вид доплати не потребує атестації робочого місця.</w:t>
      </w:r>
    </w:p>
    <w:p w14:paraId="139EBC1C" w14:textId="77777777" w:rsidR="00E14D84" w:rsidRPr="00E14D84" w:rsidRDefault="00E14D84" w:rsidP="00E14D84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BA32A9B" w14:textId="77777777" w:rsidR="00E14D84" w:rsidRPr="00E14D84" w:rsidRDefault="00E14D84" w:rsidP="00E14D84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DA64B22" w14:textId="77777777" w:rsidR="00E14D84" w:rsidRPr="00E14D84" w:rsidRDefault="00E14D84" w:rsidP="00E14D84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F9D347C" w14:textId="77777777" w:rsidR="00E14D84" w:rsidRPr="00E14D84" w:rsidRDefault="00E14D84" w:rsidP="00E14D84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CF370C8" w14:textId="77777777" w:rsidR="00E14D84" w:rsidRPr="00E14D84" w:rsidRDefault="00E14D84" w:rsidP="00E14D84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23A8CB0" w14:textId="77777777" w:rsidR="00E14D84" w:rsidRPr="00E14D84" w:rsidRDefault="00E14D84" w:rsidP="00E14D84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B340239" w14:textId="77777777" w:rsidR="00E14D84" w:rsidRPr="00E14D84" w:rsidRDefault="00E14D84" w:rsidP="00E14D84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54606B8" w14:textId="77777777" w:rsidR="00E14D84" w:rsidRPr="00E14D84" w:rsidRDefault="00E14D84" w:rsidP="00E14D84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A7C9BA8" w14:textId="77777777" w:rsidR="00E14D84" w:rsidRPr="00E14D84" w:rsidRDefault="00E14D84" w:rsidP="00E14D84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96C5B91" w14:textId="77777777" w:rsidR="00E14D84" w:rsidRPr="00E14D84" w:rsidRDefault="00E14D84" w:rsidP="00E14D84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D0193DB" w14:textId="77777777" w:rsidR="00E14D84" w:rsidRPr="00E14D84" w:rsidRDefault="00E14D84" w:rsidP="00E14D84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0920BA9" w14:textId="77777777" w:rsidR="00E14D84" w:rsidRPr="00E14D84" w:rsidRDefault="00E14D84" w:rsidP="00E14D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DD5F05D" w14:textId="77777777" w:rsidR="00E14D84" w:rsidRPr="00E14D84" w:rsidRDefault="00E14D84" w:rsidP="00E14D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37312CE" w14:textId="77777777" w:rsidR="00E14D84" w:rsidRPr="00E14D84" w:rsidRDefault="00E14D84" w:rsidP="00E14D84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0A520F5" w14:textId="77777777" w:rsidR="00E14D84" w:rsidRPr="00E14D84" w:rsidRDefault="00E14D84" w:rsidP="00E14D84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9EE32B8" w14:textId="571DAEB0" w:rsidR="00E14D84" w:rsidRPr="000B24F6" w:rsidRDefault="000A0BDA" w:rsidP="000A0BD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</w:t>
      </w:r>
      <w:r w:rsidR="00E14D84" w:rsidRPr="000B24F6">
        <w:rPr>
          <w:rFonts w:ascii="Times New Roman" w:eastAsia="Calibri" w:hAnsi="Times New Roman" w:cs="Times New Roman"/>
          <w:b/>
          <w:sz w:val="28"/>
          <w:szCs w:val="28"/>
        </w:rPr>
        <w:t xml:space="preserve">Додаток </w:t>
      </w:r>
      <w:r w:rsidR="002C2C06" w:rsidRPr="000B24F6">
        <w:rPr>
          <w:rFonts w:ascii="Times New Roman" w:eastAsia="Calibri" w:hAnsi="Times New Roman" w:cs="Times New Roman"/>
          <w:b/>
          <w:sz w:val="28"/>
          <w:szCs w:val="28"/>
        </w:rPr>
        <w:t>9</w:t>
      </w:r>
    </w:p>
    <w:p w14:paraId="621C7CE8" w14:textId="77777777" w:rsidR="00E14D84" w:rsidRPr="00E14D84" w:rsidRDefault="00E14D84" w:rsidP="00E14D84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14D84">
        <w:rPr>
          <w:rFonts w:ascii="Times New Roman" w:eastAsia="Calibri" w:hAnsi="Times New Roman" w:cs="Times New Roman"/>
          <w:b/>
          <w:sz w:val="28"/>
          <w:szCs w:val="28"/>
        </w:rPr>
        <w:t xml:space="preserve">до Колективного договору </w:t>
      </w:r>
    </w:p>
    <w:p w14:paraId="79F0B5BB" w14:textId="1DE967B1" w:rsidR="00E14D84" w:rsidRPr="00E14D84" w:rsidRDefault="00E14D84" w:rsidP="00E14D84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14D84">
        <w:rPr>
          <w:rFonts w:ascii="Times New Roman" w:eastAsia="Calibri" w:hAnsi="Times New Roman" w:cs="Times New Roman"/>
          <w:b/>
          <w:sz w:val="28"/>
          <w:szCs w:val="28"/>
        </w:rPr>
        <w:t>мі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ж  роботодавцем </w:t>
      </w:r>
      <w:r w:rsidR="005F7C67">
        <w:rPr>
          <w:rFonts w:ascii="Times New Roman" w:eastAsia="Calibri" w:hAnsi="Times New Roman" w:cs="Times New Roman"/>
          <w:b/>
          <w:sz w:val="28"/>
          <w:szCs w:val="28"/>
        </w:rPr>
        <w:t>Паньків Наталією Ярославівною</w:t>
      </w:r>
      <w:r w:rsidR="005F7C67" w:rsidRPr="00E14D84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E14D84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14:paraId="2278C4E4" w14:textId="21158BA1" w:rsidR="00E14D84" w:rsidRPr="00E14D84" w:rsidRDefault="00E14D84" w:rsidP="00E14D84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14D84">
        <w:rPr>
          <w:rFonts w:ascii="Times New Roman" w:eastAsia="Calibri" w:hAnsi="Times New Roman" w:cs="Times New Roman"/>
          <w:b/>
          <w:sz w:val="28"/>
          <w:szCs w:val="28"/>
        </w:rPr>
        <w:t xml:space="preserve">та </w:t>
      </w:r>
      <w:r w:rsidR="005F7C67">
        <w:rPr>
          <w:rFonts w:ascii="Times New Roman" w:eastAsia="Calibri" w:hAnsi="Times New Roman" w:cs="Times New Roman"/>
          <w:b/>
          <w:sz w:val="28"/>
          <w:szCs w:val="28"/>
        </w:rPr>
        <w:t>радою трудового колективу</w:t>
      </w:r>
      <w:r w:rsidRPr="00E14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ЗДО№ </w:t>
      </w:r>
      <w:r w:rsidR="005F7C67">
        <w:rPr>
          <w:rFonts w:ascii="Times New Roman" w:eastAsia="Calibri" w:hAnsi="Times New Roman" w:cs="Times New Roman"/>
          <w:b/>
          <w:sz w:val="28"/>
          <w:szCs w:val="28"/>
        </w:rPr>
        <w:t>12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5F7C67">
        <w:rPr>
          <w:rFonts w:ascii="Times New Roman" w:eastAsia="Calibri" w:hAnsi="Times New Roman" w:cs="Times New Roman"/>
          <w:b/>
          <w:sz w:val="28"/>
          <w:szCs w:val="28"/>
        </w:rPr>
        <w:t>Дзвіночок</w:t>
      </w:r>
      <w:r w:rsidRPr="00E14D8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0E261F58" w14:textId="3E36654F" w:rsidR="00E14D84" w:rsidRPr="005F7C67" w:rsidRDefault="00E14D84" w:rsidP="00E14D84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4D8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Pr="005F7C67">
        <w:rPr>
          <w:rFonts w:ascii="Times New Roman" w:eastAsia="Calibri" w:hAnsi="Times New Roman" w:cs="Times New Roman"/>
          <w:b/>
          <w:bCs/>
          <w:sz w:val="28"/>
          <w:szCs w:val="28"/>
        </w:rPr>
        <w:t>на 202</w:t>
      </w:r>
      <w:r w:rsidR="00D17BFA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5F7C67">
        <w:rPr>
          <w:rFonts w:ascii="Times New Roman" w:eastAsia="Calibri" w:hAnsi="Times New Roman" w:cs="Times New Roman"/>
          <w:b/>
          <w:bCs/>
          <w:sz w:val="28"/>
          <w:szCs w:val="28"/>
        </w:rPr>
        <w:t>-202</w:t>
      </w:r>
      <w:r w:rsidR="00D17BFA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5F7C6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роки </w:t>
      </w:r>
    </w:p>
    <w:p w14:paraId="678D3581" w14:textId="77777777" w:rsidR="00E14D84" w:rsidRPr="00E14D84" w:rsidRDefault="00E14D84" w:rsidP="00E14D84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4A7B18" w14:textId="77777777" w:rsidR="00E14D84" w:rsidRPr="00E14D84" w:rsidRDefault="00E14D84" w:rsidP="00E14D8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4D84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14:paraId="57610A67" w14:textId="76945E6D" w:rsidR="00E14D84" w:rsidRPr="00E14D84" w:rsidRDefault="00E14D84" w:rsidP="00E14D8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4D84">
        <w:rPr>
          <w:rFonts w:ascii="Times New Roman" w:eastAsia="Calibri" w:hAnsi="Times New Roman" w:cs="Times New Roman"/>
          <w:b/>
          <w:sz w:val="28"/>
          <w:szCs w:val="28"/>
        </w:rPr>
        <w:t xml:space="preserve">виробництв, </w:t>
      </w:r>
      <w:proofErr w:type="spellStart"/>
      <w:r w:rsidR="00D17BFA">
        <w:rPr>
          <w:rFonts w:ascii="Times New Roman" w:eastAsia="Calibri" w:hAnsi="Times New Roman" w:cs="Times New Roman"/>
          <w:b/>
          <w:sz w:val="28"/>
          <w:szCs w:val="28"/>
        </w:rPr>
        <w:t>ц</w:t>
      </w:r>
      <w:r w:rsidRPr="00E14D84">
        <w:rPr>
          <w:rFonts w:ascii="Times New Roman" w:eastAsia="Calibri" w:hAnsi="Times New Roman" w:cs="Times New Roman"/>
          <w:b/>
          <w:sz w:val="28"/>
          <w:szCs w:val="28"/>
        </w:rPr>
        <w:t>ехів</w:t>
      </w:r>
      <w:proofErr w:type="spellEnd"/>
      <w:r w:rsidRPr="00E14D84">
        <w:rPr>
          <w:rFonts w:ascii="Times New Roman" w:eastAsia="Calibri" w:hAnsi="Times New Roman" w:cs="Times New Roman"/>
          <w:b/>
          <w:sz w:val="28"/>
          <w:szCs w:val="28"/>
        </w:rPr>
        <w:t>, професій і посад із шкідливими і важкими умовами праці, зайнятість працівників на роботах в яких дає право на щорічну додаткову відпустку</w:t>
      </w:r>
    </w:p>
    <w:p w14:paraId="40D90495" w14:textId="77777777" w:rsidR="00E14D84" w:rsidRPr="00E14D84" w:rsidRDefault="00E14D84" w:rsidP="00E14D8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091A8EF" w14:textId="77777777" w:rsidR="00E14D84" w:rsidRPr="00E14D84" w:rsidRDefault="00E14D84" w:rsidP="00E14D8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4D84">
        <w:rPr>
          <w:rFonts w:ascii="Times New Roman" w:eastAsia="Calibri" w:hAnsi="Times New Roman" w:cs="Times New Roman"/>
          <w:sz w:val="28"/>
          <w:szCs w:val="28"/>
        </w:rPr>
        <w:t>(відповідно до постанови Кабінету Міністрів України</w:t>
      </w:r>
    </w:p>
    <w:p w14:paraId="4F0ACCBD" w14:textId="77777777" w:rsidR="00E14D84" w:rsidRPr="00E14D84" w:rsidRDefault="00E14D84" w:rsidP="00E14D8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4D84">
        <w:rPr>
          <w:rFonts w:ascii="Times New Roman" w:eastAsia="Calibri" w:hAnsi="Times New Roman" w:cs="Times New Roman"/>
          <w:sz w:val="28"/>
          <w:szCs w:val="28"/>
        </w:rPr>
        <w:t>від 13 травня 2003 року № 679)</w:t>
      </w:r>
    </w:p>
    <w:p w14:paraId="6C5D486C" w14:textId="77777777" w:rsidR="00E14D84" w:rsidRPr="00E14D84" w:rsidRDefault="00E14D84" w:rsidP="00E14D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543"/>
        <w:gridCol w:w="2240"/>
      </w:tblGrid>
      <w:tr w:rsidR="00E14D84" w:rsidRPr="00E14D84" w14:paraId="584D91B8" w14:textId="77777777" w:rsidTr="004107B1">
        <w:tc>
          <w:tcPr>
            <w:tcW w:w="646" w:type="dxa"/>
          </w:tcPr>
          <w:p w14:paraId="51B0484D" w14:textId="77777777" w:rsidR="00E14D84" w:rsidRPr="00E14D84" w:rsidRDefault="00E14D84" w:rsidP="00E14D8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4D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543" w:type="dxa"/>
          </w:tcPr>
          <w:p w14:paraId="72D28F8E" w14:textId="77777777" w:rsidR="00E14D84" w:rsidRPr="00E14D84" w:rsidRDefault="00E14D84" w:rsidP="00E14D8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4D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ПОСАДА</w:t>
            </w:r>
          </w:p>
        </w:tc>
        <w:tc>
          <w:tcPr>
            <w:tcW w:w="2240" w:type="dxa"/>
          </w:tcPr>
          <w:p w14:paraId="12DA35C5" w14:textId="77777777" w:rsidR="00E14D84" w:rsidRPr="00E14D84" w:rsidRDefault="00E14D84" w:rsidP="00E14D8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4D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Кількість днів</w:t>
            </w:r>
          </w:p>
        </w:tc>
      </w:tr>
      <w:tr w:rsidR="00E14D84" w:rsidRPr="00E14D84" w14:paraId="61193747" w14:textId="77777777" w:rsidTr="004107B1">
        <w:tc>
          <w:tcPr>
            <w:tcW w:w="646" w:type="dxa"/>
          </w:tcPr>
          <w:p w14:paraId="32DC20CD" w14:textId="77777777" w:rsidR="00E14D84" w:rsidRPr="00E14D84" w:rsidRDefault="00E14D84" w:rsidP="00E14D8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D8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43" w:type="dxa"/>
          </w:tcPr>
          <w:p w14:paraId="41E333F6" w14:textId="77777777" w:rsidR="00E14D84" w:rsidRPr="00E14D84" w:rsidRDefault="00E14D84" w:rsidP="00E14D8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D84">
              <w:rPr>
                <w:rFonts w:ascii="Times New Roman" w:eastAsia="Calibri" w:hAnsi="Times New Roman" w:cs="Times New Roman"/>
                <w:sz w:val="28"/>
                <w:szCs w:val="28"/>
              </w:rPr>
              <w:t>Кухар, який працює біля плити</w:t>
            </w:r>
          </w:p>
        </w:tc>
        <w:tc>
          <w:tcPr>
            <w:tcW w:w="2240" w:type="dxa"/>
          </w:tcPr>
          <w:p w14:paraId="444D35E4" w14:textId="77777777" w:rsidR="00E14D84" w:rsidRPr="00E14D84" w:rsidRDefault="00E14D84" w:rsidP="00E14D8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D84">
              <w:rPr>
                <w:rFonts w:ascii="Times New Roman" w:eastAsia="Calibri" w:hAnsi="Times New Roman" w:cs="Times New Roman"/>
                <w:sz w:val="28"/>
                <w:szCs w:val="28"/>
              </w:rPr>
              <w:t>4 дні</w:t>
            </w:r>
          </w:p>
        </w:tc>
      </w:tr>
      <w:tr w:rsidR="00E14D84" w:rsidRPr="00E14D84" w14:paraId="2B3C7575" w14:textId="77777777" w:rsidTr="004107B1">
        <w:tc>
          <w:tcPr>
            <w:tcW w:w="646" w:type="dxa"/>
          </w:tcPr>
          <w:p w14:paraId="1F6A9BA0" w14:textId="77777777" w:rsidR="00E14D84" w:rsidRPr="00E14D84" w:rsidRDefault="00E14D84" w:rsidP="00E14D8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D8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43" w:type="dxa"/>
          </w:tcPr>
          <w:p w14:paraId="57E11421" w14:textId="77777777" w:rsidR="00E14D84" w:rsidRPr="00E14D84" w:rsidRDefault="00E14D84" w:rsidP="00E14D8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4D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Підсобний робітник </w:t>
            </w:r>
          </w:p>
        </w:tc>
        <w:tc>
          <w:tcPr>
            <w:tcW w:w="2240" w:type="dxa"/>
          </w:tcPr>
          <w:p w14:paraId="70CE0902" w14:textId="77777777" w:rsidR="00E14D84" w:rsidRPr="00E14D84" w:rsidRDefault="00340BAD" w:rsidP="00E14D8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E14D84" w:rsidRPr="00E14D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дні</w:t>
            </w:r>
          </w:p>
        </w:tc>
      </w:tr>
    </w:tbl>
    <w:p w14:paraId="4972DA5A" w14:textId="77777777" w:rsidR="00E14D84" w:rsidRPr="00E14D84" w:rsidRDefault="00E14D84" w:rsidP="00E14D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2F8829" w14:textId="77777777" w:rsidR="00E14D84" w:rsidRPr="00E14D84" w:rsidRDefault="00E14D84" w:rsidP="00E14D8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876216" w14:textId="77777777" w:rsidR="00E14D84" w:rsidRPr="00E14D84" w:rsidRDefault="00E14D84" w:rsidP="00E14D84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14D84">
        <w:rPr>
          <w:rFonts w:ascii="Times New Roman" w:eastAsia="Calibri" w:hAnsi="Times New Roman" w:cs="Times New Roman"/>
          <w:b/>
          <w:sz w:val="28"/>
          <w:szCs w:val="28"/>
        </w:rPr>
        <w:t>Даний вид доплати  потребує атестації робочого місця.</w:t>
      </w:r>
    </w:p>
    <w:p w14:paraId="3BC3892D" w14:textId="77777777" w:rsidR="00E14D84" w:rsidRPr="00E14D84" w:rsidRDefault="00E14D84" w:rsidP="000B24F6">
      <w:pPr>
        <w:spacing w:before="120" w:after="12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7256BE" w14:textId="77777777" w:rsidR="00E14D84" w:rsidRPr="00E14D84" w:rsidRDefault="00E14D84" w:rsidP="00E14D84">
      <w:pPr>
        <w:spacing w:before="120" w:after="12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876973B" w14:textId="77777777" w:rsidR="007527CE" w:rsidRPr="00F65C1D" w:rsidRDefault="007527CE" w:rsidP="007527C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5C1D">
        <w:rPr>
          <w:rFonts w:ascii="Times New Roman" w:eastAsia="Calibri" w:hAnsi="Times New Roman" w:cs="Times New Roman"/>
          <w:b/>
          <w:sz w:val="28"/>
          <w:szCs w:val="28"/>
        </w:rPr>
        <w:t>За дорученням трудового колективу:</w:t>
      </w:r>
    </w:p>
    <w:p w14:paraId="589494F7" w14:textId="77777777" w:rsidR="007527CE" w:rsidRPr="00F65C1D" w:rsidRDefault="007527CE" w:rsidP="007527C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239C19" w14:textId="1F6BBF98" w:rsidR="007527CE" w:rsidRPr="00F65C1D" w:rsidRDefault="007527CE" w:rsidP="007527CE">
      <w:pPr>
        <w:tabs>
          <w:tab w:val="left" w:pos="568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Директор ЗДО№ </w:t>
      </w:r>
      <w:r w:rsidR="000B24F6">
        <w:rPr>
          <w:rFonts w:ascii="Times New Roman" w:eastAsia="Calibri" w:hAnsi="Times New Roman" w:cs="Times New Roman"/>
          <w:sz w:val="28"/>
          <w:szCs w:val="28"/>
        </w:rPr>
        <w:t>12</w:t>
      </w:r>
      <w:r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="000B24F6">
        <w:rPr>
          <w:rFonts w:ascii="Times New Roman" w:eastAsia="Calibri" w:hAnsi="Times New Roman" w:cs="Times New Roman"/>
          <w:sz w:val="28"/>
          <w:szCs w:val="28"/>
        </w:rPr>
        <w:t>Дзвіночок</w:t>
      </w:r>
      <w:r w:rsidRPr="00F65C1D">
        <w:rPr>
          <w:rFonts w:ascii="Times New Roman" w:eastAsia="Calibri" w:hAnsi="Times New Roman" w:cs="Times New Roman"/>
          <w:sz w:val="28"/>
          <w:szCs w:val="28"/>
        </w:rPr>
        <w:t xml:space="preserve">»                 </w:t>
      </w:r>
      <w:r w:rsidR="000B24F6">
        <w:rPr>
          <w:rFonts w:ascii="Times New Roman" w:eastAsia="Calibri" w:hAnsi="Times New Roman" w:cs="Times New Roman"/>
          <w:sz w:val="28"/>
          <w:szCs w:val="28"/>
        </w:rPr>
        <w:t xml:space="preserve">     Уповноважений представник</w:t>
      </w:r>
    </w:p>
    <w:p w14:paraId="0C285928" w14:textId="222EB394" w:rsidR="007527CE" w:rsidRPr="00F65C1D" w:rsidRDefault="007527CE" w:rsidP="007527CE">
      <w:pPr>
        <w:tabs>
          <w:tab w:val="left" w:pos="568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BDA">
        <w:rPr>
          <w:rFonts w:ascii="Times New Roman" w:eastAsia="Calibri" w:hAnsi="Times New Roman" w:cs="Times New Roman"/>
          <w:sz w:val="28"/>
          <w:szCs w:val="28"/>
        </w:rPr>
        <w:t>_________</w:t>
      </w:r>
      <w:r w:rsidR="000B24F6" w:rsidRPr="000A0BDA">
        <w:rPr>
          <w:rFonts w:ascii="Times New Roman" w:eastAsia="Calibri" w:hAnsi="Times New Roman" w:cs="Times New Roman"/>
          <w:sz w:val="28"/>
          <w:szCs w:val="28"/>
        </w:rPr>
        <w:t>Паньків Наталія Ярославівна</w:t>
      </w:r>
      <w:r w:rsidRPr="000A0BDA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0B24F6">
        <w:rPr>
          <w:rFonts w:ascii="Times New Roman" w:eastAsia="Calibri" w:hAnsi="Times New Roman" w:cs="Times New Roman"/>
          <w:sz w:val="28"/>
          <w:szCs w:val="28"/>
        </w:rPr>
        <w:t xml:space="preserve">трудового колективу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ЗДО </w:t>
      </w:r>
      <w:r w:rsidR="000B24F6">
        <w:rPr>
          <w:rFonts w:ascii="Times New Roman" w:eastAsia="Calibri" w:hAnsi="Times New Roman" w:cs="Times New Roman"/>
          <w:sz w:val="28"/>
          <w:szCs w:val="28"/>
        </w:rPr>
        <w:t>№12</w:t>
      </w:r>
    </w:p>
    <w:p w14:paraId="02F1007E" w14:textId="5F47C6EB" w:rsidR="00F65C1D" w:rsidRPr="000A0BDA" w:rsidRDefault="000B24F6" w:rsidP="00FC4140">
      <w:pPr>
        <w:tabs>
          <w:tab w:val="left" w:pos="5385"/>
        </w:tabs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A0BDA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                 </w:t>
      </w:r>
      <w:r w:rsidR="007527CE" w:rsidRPr="000A0BDA">
        <w:rPr>
          <w:rFonts w:ascii="Times New Roman" w:eastAsia="Calibri" w:hAnsi="Times New Roman" w:cs="Times New Roman"/>
          <w:sz w:val="28"/>
          <w:szCs w:val="28"/>
        </w:rPr>
        <w:t xml:space="preserve">__________ </w:t>
      </w:r>
      <w:proofErr w:type="spellStart"/>
      <w:r w:rsidRPr="000A0BDA">
        <w:rPr>
          <w:rFonts w:ascii="Times New Roman" w:eastAsia="Calibri" w:hAnsi="Times New Roman" w:cs="Times New Roman"/>
          <w:sz w:val="28"/>
          <w:szCs w:val="28"/>
        </w:rPr>
        <w:t>Паращак</w:t>
      </w:r>
      <w:proofErr w:type="spellEnd"/>
      <w:r w:rsidRPr="000A0BDA">
        <w:rPr>
          <w:rFonts w:ascii="Times New Roman" w:eastAsia="Calibri" w:hAnsi="Times New Roman" w:cs="Times New Roman"/>
          <w:sz w:val="28"/>
          <w:szCs w:val="28"/>
        </w:rPr>
        <w:t xml:space="preserve"> Леся Мирославівна</w:t>
      </w:r>
    </w:p>
    <w:p w14:paraId="72AC94A6" w14:textId="77777777" w:rsidR="00F65C1D" w:rsidRPr="00F65C1D" w:rsidRDefault="00F65C1D" w:rsidP="00F65C1D">
      <w:pPr>
        <w:spacing w:after="160" w:line="256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2ADB8875" w14:textId="77777777" w:rsidR="0067012D" w:rsidRDefault="0067012D"/>
    <w:sectPr w:rsidR="0067012D" w:rsidSect="00856F69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90F2A" w14:textId="77777777" w:rsidR="004931D8" w:rsidRDefault="004931D8" w:rsidP="00D17BFA">
      <w:pPr>
        <w:spacing w:after="0" w:line="240" w:lineRule="auto"/>
      </w:pPr>
      <w:r>
        <w:separator/>
      </w:r>
    </w:p>
  </w:endnote>
  <w:endnote w:type="continuationSeparator" w:id="0">
    <w:p w14:paraId="44B81EDE" w14:textId="77777777" w:rsidR="004931D8" w:rsidRDefault="004931D8" w:rsidP="00D17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A073A" w14:textId="77777777" w:rsidR="004931D8" w:rsidRDefault="004931D8" w:rsidP="00D17BFA">
      <w:pPr>
        <w:spacing w:after="0" w:line="240" w:lineRule="auto"/>
      </w:pPr>
      <w:r>
        <w:separator/>
      </w:r>
    </w:p>
  </w:footnote>
  <w:footnote w:type="continuationSeparator" w:id="0">
    <w:p w14:paraId="4472CA2D" w14:textId="77777777" w:rsidR="004931D8" w:rsidRDefault="004931D8" w:rsidP="00D17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3898282"/>
      <w:docPartObj>
        <w:docPartGallery w:val="Page Numbers (Top of Page)"/>
        <w:docPartUnique/>
      </w:docPartObj>
    </w:sdtPr>
    <w:sdtContent>
      <w:p w14:paraId="5F971DE6" w14:textId="44C28AF2" w:rsidR="00856F69" w:rsidRDefault="00856F6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1F5D80" w14:textId="77777777" w:rsidR="004E619D" w:rsidRDefault="004E619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1C0A9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545585"/>
    <w:multiLevelType w:val="hybridMultilevel"/>
    <w:tmpl w:val="0C46368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171"/>
    <w:rsid w:val="00017DA3"/>
    <w:rsid w:val="0003483D"/>
    <w:rsid w:val="000A0BDA"/>
    <w:rsid w:val="000A1AE3"/>
    <w:rsid w:val="000B24F6"/>
    <w:rsid w:val="000B3327"/>
    <w:rsid w:val="00105936"/>
    <w:rsid w:val="00135CE9"/>
    <w:rsid w:val="00197171"/>
    <w:rsid w:val="001A53E7"/>
    <w:rsid w:val="001F29A8"/>
    <w:rsid w:val="00211726"/>
    <w:rsid w:val="002474BE"/>
    <w:rsid w:val="0025414F"/>
    <w:rsid w:val="00286CE8"/>
    <w:rsid w:val="002C2C06"/>
    <w:rsid w:val="00340BAD"/>
    <w:rsid w:val="00355A82"/>
    <w:rsid w:val="003D7BF3"/>
    <w:rsid w:val="00456172"/>
    <w:rsid w:val="00457A8E"/>
    <w:rsid w:val="004774F1"/>
    <w:rsid w:val="004931D8"/>
    <w:rsid w:val="004E619D"/>
    <w:rsid w:val="00514625"/>
    <w:rsid w:val="005264B6"/>
    <w:rsid w:val="00584A40"/>
    <w:rsid w:val="005C5403"/>
    <w:rsid w:val="005D4D7A"/>
    <w:rsid w:val="005F7C67"/>
    <w:rsid w:val="00605B88"/>
    <w:rsid w:val="006372EB"/>
    <w:rsid w:val="0064113B"/>
    <w:rsid w:val="00642E53"/>
    <w:rsid w:val="006650F3"/>
    <w:rsid w:val="0067012D"/>
    <w:rsid w:val="007527CE"/>
    <w:rsid w:val="0078260D"/>
    <w:rsid w:val="007C48E2"/>
    <w:rsid w:val="007D72A4"/>
    <w:rsid w:val="007E55D7"/>
    <w:rsid w:val="00821398"/>
    <w:rsid w:val="00856F69"/>
    <w:rsid w:val="00893DB0"/>
    <w:rsid w:val="008B70E2"/>
    <w:rsid w:val="008B745D"/>
    <w:rsid w:val="008E0746"/>
    <w:rsid w:val="0092207A"/>
    <w:rsid w:val="009363C8"/>
    <w:rsid w:val="0093708D"/>
    <w:rsid w:val="00980484"/>
    <w:rsid w:val="009D28E2"/>
    <w:rsid w:val="009E4A1D"/>
    <w:rsid w:val="00A061A5"/>
    <w:rsid w:val="00A863B6"/>
    <w:rsid w:val="00AB76B3"/>
    <w:rsid w:val="00B4732D"/>
    <w:rsid w:val="00B83C64"/>
    <w:rsid w:val="00BB461F"/>
    <w:rsid w:val="00BE133B"/>
    <w:rsid w:val="00C54B6B"/>
    <w:rsid w:val="00C86771"/>
    <w:rsid w:val="00CF7AFD"/>
    <w:rsid w:val="00D00CBF"/>
    <w:rsid w:val="00D17BFA"/>
    <w:rsid w:val="00D4173B"/>
    <w:rsid w:val="00D64765"/>
    <w:rsid w:val="00DD384E"/>
    <w:rsid w:val="00E05A35"/>
    <w:rsid w:val="00E14D84"/>
    <w:rsid w:val="00E67EFE"/>
    <w:rsid w:val="00E83717"/>
    <w:rsid w:val="00E91F53"/>
    <w:rsid w:val="00F34BD9"/>
    <w:rsid w:val="00F65C1D"/>
    <w:rsid w:val="00FC1B4C"/>
    <w:rsid w:val="00FC26EA"/>
    <w:rsid w:val="00FC4140"/>
    <w:rsid w:val="00FE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80333"/>
  <w15:docId w15:val="{B32258B0-64B8-47CF-AA8B-F72620C1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42E53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F29A8"/>
    <w:pPr>
      <w:numPr>
        <w:numId w:val="2"/>
      </w:numPr>
      <w:contextualSpacing/>
    </w:pPr>
  </w:style>
  <w:style w:type="paragraph" w:styleId="a5">
    <w:name w:val="Normal (Web)"/>
    <w:basedOn w:val="a0"/>
    <w:uiPriority w:val="99"/>
    <w:semiHidden/>
    <w:unhideWhenUsed/>
    <w:rsid w:val="00CF7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41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64113B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unhideWhenUsed/>
    <w:rsid w:val="00D17B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1"/>
    <w:link w:val="a8"/>
    <w:uiPriority w:val="99"/>
    <w:rsid w:val="00D17BFA"/>
  </w:style>
  <w:style w:type="paragraph" w:styleId="aa">
    <w:name w:val="footer"/>
    <w:basedOn w:val="a0"/>
    <w:link w:val="ab"/>
    <w:uiPriority w:val="99"/>
    <w:unhideWhenUsed/>
    <w:rsid w:val="00D17B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1"/>
    <w:link w:val="aa"/>
    <w:uiPriority w:val="99"/>
    <w:rsid w:val="00D17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C8B8B-0959-43CC-B4B1-97ED1B2C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8</Pages>
  <Words>5965</Words>
  <Characters>3401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PC-SlH</dc:creator>
  <cp:keywords/>
  <dc:description/>
  <cp:lastModifiedBy>Admin</cp:lastModifiedBy>
  <cp:revision>54</cp:revision>
  <cp:lastPrinted>2025-12-10T20:35:00Z</cp:lastPrinted>
  <dcterms:created xsi:type="dcterms:W3CDTF">2025-11-05T08:37:00Z</dcterms:created>
  <dcterms:modified xsi:type="dcterms:W3CDTF">2025-12-10T21:02:00Z</dcterms:modified>
</cp:coreProperties>
</file>