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CC" w:rsidRPr="00C1392B" w:rsidRDefault="00A572CC" w:rsidP="00A572CC">
      <w:pPr>
        <w:jc w:val="both"/>
        <w:rPr>
          <w:rFonts w:ascii="Times New Roman" w:hAnsi="Times New Roman" w:cs="Times New Roman"/>
          <w:bCs/>
          <w:color w:val="002060"/>
          <w:sz w:val="28"/>
          <w:szCs w:val="28"/>
          <w:lang w:val="uk-UA"/>
        </w:rPr>
      </w:pPr>
    </w:p>
    <w:p w:rsidR="000503B6" w:rsidRDefault="00CA3D04">
      <w:bookmarkStart w:id="0" w:name="_GoBack"/>
      <w:bookmarkEnd w:id="0"/>
      <w:r w:rsidRPr="00C1392B">
        <w:rPr>
          <w:rFonts w:ascii="Times New Roman" w:eastAsia="Times New Roman" w:hAnsi="Times New Roman" w:cs="Times New Roman"/>
          <w:bCs/>
          <w:noProof/>
          <w:color w:val="00FFFF"/>
          <w:sz w:val="28"/>
          <w:szCs w:val="28"/>
          <w:lang w:val="uk-UA" w:eastAsia="uk-UA"/>
        </w:rPr>
        <w:drawing>
          <wp:inline distT="0" distB="0" distL="0" distR="0" wp14:anchorId="4DB79319" wp14:editId="1693046B">
            <wp:extent cx="5640705" cy="2447290"/>
            <wp:effectExtent l="0" t="0" r="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0503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D4"/>
    <w:rsid w:val="000503B6"/>
    <w:rsid w:val="00367ECB"/>
    <w:rsid w:val="00670190"/>
    <w:rsid w:val="00A572CC"/>
    <w:rsid w:val="00C32E96"/>
    <w:rsid w:val="00CA3D04"/>
    <w:rsid w:val="00F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CC"/>
    <w:rPr>
      <w:rFonts w:asciiTheme="minorHAnsi" w:eastAsiaTheme="minorEastAsia" w:hAnsiTheme="minorHAnsi" w:cstheme="minorBidi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A3D04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CC"/>
    <w:rPr>
      <w:rFonts w:asciiTheme="minorHAnsi" w:eastAsiaTheme="minorEastAsia" w:hAnsiTheme="minorHAnsi" w:cstheme="minorBidi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A3D04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uk-UA"/>
            </a:pPr>
            <a:r>
              <a:rPr lang="uk-UA"/>
              <a:t>Віковий рівень педагогів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Віковий ценз педагогів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20-35 років </c:v>
                </c:pt>
                <c:pt idx="1">
                  <c:v>40 - 45 років</c:v>
                </c:pt>
                <c:pt idx="2">
                  <c:v>46 - 50 років</c:v>
                </c:pt>
                <c:pt idx="3">
                  <c:v>50 -60 років</c:v>
                </c:pt>
                <c:pt idx="4">
                  <c:v>61-65 років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BF-4BE2-885F-E43DBE296D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5"/>
        <c:delete val="1"/>
      </c:legendEntry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2026-02-16T09:26:00Z</dcterms:created>
  <dcterms:modified xsi:type="dcterms:W3CDTF">2026-02-16T09:40:00Z</dcterms:modified>
</cp:coreProperties>
</file>