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D34" w:rsidRPr="00446C69" w:rsidRDefault="005D0D34" w:rsidP="00446C69">
      <w:pPr>
        <w:spacing w:after="0" w:line="240" w:lineRule="auto"/>
        <w:ind w:firstLine="567"/>
        <w:jc w:val="both"/>
        <w:rPr>
          <w:rFonts w:eastAsia="Times New Roman" w:cs="Times New Roman"/>
          <w:szCs w:val="24"/>
          <w:lang w:eastAsia="uk-UA"/>
        </w:rPr>
      </w:pPr>
      <w:r w:rsidRPr="00446C69">
        <w:rPr>
          <w:rFonts w:eastAsia="Times New Roman" w:cs="Times New Roman"/>
          <w:szCs w:val="24"/>
          <w:lang w:eastAsia="uk-UA"/>
        </w:rPr>
        <w:t xml:space="preserve">Даний звіт складено відповідно до Закону України «Про освіту», Закону України «Про дошкільну освіту”, Положення про заклад дошкільної освіти від , наказу Міністерства освіти і науки України “Про затвердження  Примірного положення про порядок звітування керівників дошкільних, загальноосвітніх та професійно-технічних навчальних закладів перед педагогічним колективом та громадськістю”, директор закладу дошкільної освіти має звітувати про свою діяльність перед педагогічним колективом та громадськістю. </w:t>
      </w:r>
    </w:p>
    <w:p w:rsidR="005D0D34" w:rsidRPr="00446C69" w:rsidRDefault="005D0D34" w:rsidP="00446C69">
      <w:pPr>
        <w:spacing w:after="0" w:line="240" w:lineRule="auto"/>
        <w:jc w:val="both"/>
        <w:rPr>
          <w:rFonts w:eastAsia="Times New Roman" w:cs="Times New Roman"/>
          <w:szCs w:val="24"/>
          <w:lang w:eastAsia="uk-UA"/>
        </w:rPr>
      </w:pPr>
      <w:r w:rsidRPr="00446C69">
        <w:rPr>
          <w:rFonts w:eastAsia="Times New Roman" w:cs="Times New Roman"/>
          <w:b/>
          <w:szCs w:val="24"/>
          <w:lang w:eastAsia="uk-UA"/>
        </w:rPr>
        <w:t>Мета звітування:</w:t>
      </w:r>
      <w:r w:rsidRPr="00446C69">
        <w:rPr>
          <w:rFonts w:eastAsia="Times New Roman" w:cs="Times New Roman"/>
          <w:szCs w:val="24"/>
          <w:lang w:eastAsia="uk-UA"/>
        </w:rPr>
        <w:t xml:space="preserve"> Подальше утвердження відкритої та прозорої демократичної державно – громадської системи управління закладом дошкільної освіти, поєднання державного і громадського контролю за прозорістю прийняття й виконання управлінських рішень, запровадження колегіальної етики управлінської діяльності директора. Відповідно до пункту 3 Примірного положення завданнями звітування є: </w:t>
      </w:r>
    </w:p>
    <w:p w:rsidR="005D0D34" w:rsidRPr="00446C69" w:rsidRDefault="005D0D34" w:rsidP="00446C69">
      <w:pPr>
        <w:spacing w:after="0" w:line="240" w:lineRule="auto"/>
        <w:jc w:val="both"/>
        <w:rPr>
          <w:rFonts w:eastAsia="Times New Roman" w:cs="Times New Roman"/>
          <w:szCs w:val="24"/>
          <w:lang w:eastAsia="uk-UA"/>
        </w:rPr>
      </w:pPr>
      <w:r w:rsidRPr="00446C69">
        <w:rPr>
          <w:rFonts w:eastAsia="Times New Roman" w:cs="Times New Roman"/>
          <w:szCs w:val="24"/>
          <w:lang w:eastAsia="uk-UA"/>
        </w:rPr>
        <w:t>1.Забезпечити прозорість, відкритість і демократичність управління закладом дошкільної освіти.</w:t>
      </w:r>
    </w:p>
    <w:p w:rsidR="005D0D34" w:rsidRPr="00446C69" w:rsidRDefault="005D0D34" w:rsidP="00446C69">
      <w:pPr>
        <w:spacing w:after="0" w:line="240" w:lineRule="auto"/>
        <w:jc w:val="both"/>
        <w:rPr>
          <w:rFonts w:eastAsia="Times New Roman" w:cs="Times New Roman"/>
          <w:szCs w:val="24"/>
          <w:lang w:eastAsia="uk-UA"/>
        </w:rPr>
      </w:pPr>
      <w:r w:rsidRPr="00446C69">
        <w:rPr>
          <w:rFonts w:eastAsia="Times New Roman" w:cs="Times New Roman"/>
          <w:szCs w:val="24"/>
          <w:lang w:eastAsia="uk-UA"/>
        </w:rPr>
        <w:t xml:space="preserve">2. Стимулювати вплив громадськості на прийняття та виконання керівником відповідних рішень у сфері управління закладом дошкільної освіти. </w:t>
      </w:r>
    </w:p>
    <w:p w:rsidR="005D0D34" w:rsidRPr="00446C69" w:rsidRDefault="005D0D34" w:rsidP="00446C69">
      <w:pPr>
        <w:shd w:val="clear" w:color="auto" w:fill="FFFFFF"/>
        <w:spacing w:after="0" w:line="240" w:lineRule="auto"/>
        <w:jc w:val="both"/>
        <w:rPr>
          <w:rFonts w:eastAsia="Times New Roman" w:cs="Times New Roman"/>
          <w:szCs w:val="24"/>
          <w:lang w:eastAsia="uk-UA"/>
        </w:rPr>
      </w:pPr>
      <w:r w:rsidRPr="00446C69">
        <w:rPr>
          <w:rFonts w:eastAsia="Times New Roman" w:cs="Times New Roman"/>
          <w:szCs w:val="24"/>
          <w:lang w:eastAsia="uk-UA"/>
        </w:rPr>
        <w:t xml:space="preserve">   Підсумовуючи роботу колективу ЗДО та аналізуючи власну управлінську діяльність за      минулий навчальний рік, зупинюсь на найважливіших  питаннях.</w:t>
      </w:r>
    </w:p>
    <w:p w:rsidR="00C712F7" w:rsidRPr="00446C69" w:rsidRDefault="00C712F7" w:rsidP="00446C69">
      <w:pPr>
        <w:shd w:val="clear" w:color="auto" w:fill="FFFFFF"/>
        <w:spacing w:after="0" w:line="240" w:lineRule="auto"/>
        <w:jc w:val="both"/>
        <w:rPr>
          <w:rFonts w:eastAsia="Times New Roman" w:cs="Times New Roman"/>
          <w:szCs w:val="24"/>
          <w:lang w:eastAsia="ru-RU"/>
        </w:rPr>
      </w:pPr>
    </w:p>
    <w:p w:rsidR="005D0D34" w:rsidRPr="00446C69" w:rsidRDefault="005D0D34" w:rsidP="00446C69">
      <w:pPr>
        <w:shd w:val="clear" w:color="auto" w:fill="FFFFFF"/>
        <w:spacing w:after="0" w:line="240" w:lineRule="auto"/>
        <w:jc w:val="both"/>
        <w:rPr>
          <w:rFonts w:eastAsia="Times New Roman" w:cs="Times New Roman"/>
          <w:b/>
          <w:bCs/>
          <w:szCs w:val="24"/>
          <w:lang w:eastAsia="uk-UA"/>
        </w:rPr>
      </w:pPr>
      <w:r w:rsidRPr="00446C69">
        <w:rPr>
          <w:rFonts w:eastAsia="Times New Roman" w:cs="Times New Roman"/>
          <w:b/>
          <w:bCs/>
          <w:szCs w:val="24"/>
          <w:lang w:eastAsia="uk-UA"/>
        </w:rPr>
        <w:t>1.ЗАГАЛЬНІ ВІДОМОСТІ ПРО ЗАКЛАД:</w:t>
      </w:r>
    </w:p>
    <w:p w:rsidR="005D0D34" w:rsidRPr="00446C69" w:rsidRDefault="005D0D34" w:rsidP="00446C69">
      <w:pPr>
        <w:shd w:val="clear" w:color="auto" w:fill="FFFFFF"/>
        <w:spacing w:after="0" w:line="240" w:lineRule="auto"/>
        <w:ind w:left="1080"/>
        <w:jc w:val="both"/>
        <w:rPr>
          <w:rFonts w:eastAsia="Times New Roman" w:cs="Times New Roman"/>
          <w:bCs/>
          <w:szCs w:val="24"/>
          <w:lang w:eastAsia="uk-UA"/>
        </w:rPr>
      </w:pPr>
    </w:p>
    <w:p w:rsidR="005D0D34" w:rsidRPr="00446C69" w:rsidRDefault="005D0D34" w:rsidP="00446C69">
      <w:pPr>
        <w:shd w:val="clear" w:color="auto" w:fill="FFFFFF"/>
        <w:spacing w:after="0" w:line="240" w:lineRule="auto"/>
        <w:rPr>
          <w:rFonts w:eastAsia="Times New Roman" w:cs="Times New Roman"/>
          <w:color w:val="142A35"/>
          <w:szCs w:val="24"/>
          <w:shd w:val="clear" w:color="auto" w:fill="FFFFFF"/>
          <w:lang w:eastAsia="uk-UA"/>
        </w:rPr>
      </w:pPr>
      <w:r w:rsidRPr="00446C69">
        <w:rPr>
          <w:rFonts w:eastAsia="Times New Roman" w:cs="Times New Roman"/>
          <w:szCs w:val="24"/>
          <w:shd w:val="clear" w:color="auto" w:fill="FFFFFF"/>
          <w:lang w:eastAsia="uk-UA"/>
        </w:rPr>
        <w:t xml:space="preserve">   1.1. Засновником закладу дошкільної освіти  є виконавчий орган Дрогобицької міської ради, який здійснює його фінансування, матеріально-технічне забезпечення, харчування та медичне</w:t>
      </w:r>
      <w:r w:rsidR="00FF545B" w:rsidRPr="00446C69">
        <w:rPr>
          <w:rFonts w:eastAsia="Times New Roman" w:cs="Times New Roman"/>
          <w:color w:val="142A35"/>
          <w:szCs w:val="24"/>
          <w:shd w:val="clear" w:color="auto" w:fill="FFFFFF"/>
          <w:lang w:eastAsia="uk-UA"/>
        </w:rPr>
        <w:t xml:space="preserve"> </w:t>
      </w:r>
      <w:r w:rsidRPr="00446C69">
        <w:rPr>
          <w:rFonts w:eastAsia="Times New Roman" w:cs="Times New Roman"/>
          <w:color w:val="142A35"/>
          <w:szCs w:val="24"/>
          <w:shd w:val="clear" w:color="auto" w:fill="FFFFFF"/>
          <w:lang w:eastAsia="uk-UA"/>
        </w:rPr>
        <w:t>обслуговування.                                                                                                                                         1.2.</w:t>
      </w:r>
      <w:r w:rsidRPr="00446C69">
        <w:rPr>
          <w:rFonts w:eastAsia="Times New Roman" w:cs="Times New Roman"/>
          <w:bCs/>
          <w:szCs w:val="24"/>
          <w:lang w:eastAsia="uk-UA"/>
        </w:rPr>
        <w:t>Заклад дошкільної освіти (ясла-садок) «Сонечко»  знаходиться у комунальній власності і розташований за адресою:</w:t>
      </w:r>
    </w:p>
    <w:p w:rsidR="005D0D34" w:rsidRPr="00446C69" w:rsidRDefault="005D0D34" w:rsidP="00446C69">
      <w:pPr>
        <w:shd w:val="clear" w:color="auto" w:fill="FFFFFF"/>
        <w:spacing w:after="0" w:line="240" w:lineRule="auto"/>
        <w:ind w:firstLine="425"/>
        <w:jc w:val="both"/>
        <w:rPr>
          <w:rFonts w:eastAsia="Times New Roman" w:cs="Times New Roman"/>
          <w:bCs/>
          <w:szCs w:val="24"/>
          <w:lang w:eastAsia="uk-UA"/>
        </w:rPr>
      </w:pPr>
      <w:r w:rsidRPr="00446C69">
        <w:rPr>
          <w:rFonts w:eastAsia="Times New Roman" w:cs="Times New Roman"/>
          <w:bCs/>
          <w:szCs w:val="24"/>
          <w:lang w:eastAsia="uk-UA"/>
        </w:rPr>
        <w:t>м. Стебник  вул. Калнишевського 1</w:t>
      </w:r>
    </w:p>
    <w:p w:rsidR="005D0D34" w:rsidRPr="00446C69" w:rsidRDefault="005D0D34" w:rsidP="00446C69">
      <w:pPr>
        <w:shd w:val="clear" w:color="auto" w:fill="FFFFFF"/>
        <w:spacing w:after="0" w:line="240" w:lineRule="auto"/>
        <w:jc w:val="both"/>
        <w:rPr>
          <w:rFonts w:eastAsia="Times New Roman" w:cs="Times New Roman"/>
          <w:bCs/>
          <w:szCs w:val="24"/>
          <w:lang w:eastAsia="uk-UA"/>
        </w:rPr>
      </w:pPr>
      <w:r w:rsidRPr="00446C69">
        <w:rPr>
          <w:rFonts w:eastAsia="Times New Roman" w:cs="Times New Roman"/>
          <w:bCs/>
          <w:szCs w:val="24"/>
          <w:lang w:eastAsia="uk-UA"/>
        </w:rPr>
        <w:t xml:space="preserve">   1.3.Мова виховання  і навчання -українська.</w:t>
      </w:r>
    </w:p>
    <w:p w:rsidR="005D0D34" w:rsidRPr="00446C69" w:rsidRDefault="005D0D34" w:rsidP="00446C69">
      <w:pPr>
        <w:shd w:val="clear" w:color="auto" w:fill="FFFFFF"/>
        <w:spacing w:after="0" w:line="240" w:lineRule="auto"/>
        <w:jc w:val="both"/>
        <w:rPr>
          <w:rFonts w:eastAsia="Times New Roman" w:cs="Times New Roman"/>
          <w:bCs/>
          <w:szCs w:val="24"/>
          <w:lang w:eastAsia="uk-UA"/>
        </w:rPr>
      </w:pPr>
      <w:r w:rsidRPr="00446C69">
        <w:rPr>
          <w:rFonts w:eastAsia="Times New Roman" w:cs="Times New Roman"/>
          <w:bCs/>
          <w:szCs w:val="24"/>
          <w:lang w:eastAsia="uk-UA"/>
        </w:rPr>
        <w:t xml:space="preserve">   1.4.Кількість місць за проектом 167.</w:t>
      </w:r>
    </w:p>
    <w:p w:rsidR="005D0D34" w:rsidRPr="00446C69" w:rsidRDefault="005D0D34" w:rsidP="00446C69">
      <w:pPr>
        <w:shd w:val="clear" w:color="auto" w:fill="FFFFFF"/>
        <w:spacing w:after="0" w:line="240" w:lineRule="auto"/>
        <w:jc w:val="both"/>
        <w:rPr>
          <w:rFonts w:eastAsia="Times New Roman" w:cs="Times New Roman"/>
          <w:bCs/>
          <w:szCs w:val="24"/>
          <w:lang w:eastAsia="uk-UA"/>
        </w:rPr>
      </w:pPr>
      <w:r w:rsidRPr="00446C69">
        <w:rPr>
          <w:rFonts w:eastAsia="Times New Roman" w:cs="Times New Roman"/>
          <w:bCs/>
          <w:szCs w:val="24"/>
          <w:lang w:eastAsia="uk-UA"/>
        </w:rPr>
        <w:t xml:space="preserve">   1.5.Кількість дітей протягом навчального року 160</w:t>
      </w:r>
    </w:p>
    <w:p w:rsidR="005D0D34" w:rsidRPr="00446C69" w:rsidRDefault="005D0D34" w:rsidP="00446C69">
      <w:pPr>
        <w:spacing w:after="0" w:line="240" w:lineRule="auto"/>
        <w:ind w:firstLine="120"/>
        <w:jc w:val="both"/>
        <w:rPr>
          <w:rFonts w:eastAsia="Times New Roman" w:cs="Times New Roman"/>
          <w:szCs w:val="24"/>
          <w:lang w:eastAsia="uk-UA"/>
        </w:rPr>
      </w:pPr>
      <w:r w:rsidRPr="00446C69">
        <w:rPr>
          <w:rFonts w:eastAsia="Times New Roman" w:cs="Times New Roman"/>
          <w:szCs w:val="24"/>
          <w:lang w:eastAsia="uk-UA"/>
        </w:rPr>
        <w:t xml:space="preserve"> 1.6.Упродовж 2024/2025навчального року функціонувало 8 груп:</w:t>
      </w:r>
    </w:p>
    <w:p w:rsidR="005D0D34" w:rsidRPr="00446C69" w:rsidRDefault="005D0D34" w:rsidP="00446C69">
      <w:pPr>
        <w:spacing w:after="0" w:line="240" w:lineRule="auto"/>
        <w:ind w:firstLine="120"/>
        <w:jc w:val="both"/>
        <w:rPr>
          <w:rFonts w:eastAsia="Times New Roman" w:cs="Times New Roman"/>
          <w:szCs w:val="24"/>
          <w:lang w:eastAsia="uk-UA"/>
        </w:rPr>
      </w:pPr>
      <w:r w:rsidRPr="00446C69">
        <w:rPr>
          <w:rFonts w:eastAsia="Times New Roman" w:cs="Times New Roman"/>
          <w:szCs w:val="24"/>
          <w:lang w:eastAsia="uk-UA"/>
        </w:rPr>
        <w:t xml:space="preserve">   -2 групи для дітей раннього віку;</w:t>
      </w:r>
    </w:p>
    <w:p w:rsidR="005D0D34" w:rsidRPr="00446C69" w:rsidRDefault="005D0D34" w:rsidP="00446C69">
      <w:pPr>
        <w:spacing w:after="0" w:line="240" w:lineRule="auto"/>
        <w:ind w:firstLine="120"/>
        <w:jc w:val="both"/>
        <w:rPr>
          <w:rFonts w:eastAsia="Times New Roman" w:cs="Times New Roman"/>
          <w:szCs w:val="24"/>
          <w:lang w:eastAsia="uk-UA"/>
        </w:rPr>
      </w:pPr>
      <w:r w:rsidRPr="00446C69">
        <w:rPr>
          <w:rFonts w:eastAsia="Times New Roman" w:cs="Times New Roman"/>
          <w:szCs w:val="24"/>
          <w:lang w:eastAsia="uk-UA"/>
        </w:rPr>
        <w:t xml:space="preserve">   -2 групи для дітей молодшого віку;</w:t>
      </w:r>
    </w:p>
    <w:p w:rsidR="005D0D34" w:rsidRPr="00446C69" w:rsidRDefault="005D0D34" w:rsidP="00446C69">
      <w:pPr>
        <w:spacing w:after="0" w:line="240" w:lineRule="auto"/>
        <w:ind w:firstLine="120"/>
        <w:jc w:val="both"/>
        <w:rPr>
          <w:rFonts w:eastAsia="Times New Roman" w:cs="Times New Roman"/>
          <w:szCs w:val="24"/>
          <w:lang w:eastAsia="uk-UA"/>
        </w:rPr>
      </w:pPr>
      <w:r w:rsidRPr="00446C69">
        <w:rPr>
          <w:rFonts w:eastAsia="Times New Roman" w:cs="Times New Roman"/>
          <w:szCs w:val="24"/>
          <w:lang w:eastAsia="uk-UA"/>
        </w:rPr>
        <w:t xml:space="preserve">   -2 групи для дітей середнього віку</w:t>
      </w:r>
    </w:p>
    <w:p w:rsidR="005D0D34" w:rsidRPr="00446C69" w:rsidRDefault="005D0D34" w:rsidP="00446C69">
      <w:pPr>
        <w:spacing w:after="0" w:line="240" w:lineRule="auto"/>
        <w:ind w:firstLine="120"/>
        <w:jc w:val="both"/>
        <w:rPr>
          <w:rFonts w:eastAsia="Times New Roman" w:cs="Times New Roman"/>
          <w:szCs w:val="24"/>
          <w:lang w:eastAsia="uk-UA"/>
        </w:rPr>
      </w:pPr>
      <w:r w:rsidRPr="00446C69">
        <w:rPr>
          <w:rFonts w:eastAsia="Times New Roman" w:cs="Times New Roman"/>
          <w:szCs w:val="24"/>
          <w:lang w:eastAsia="uk-UA"/>
        </w:rPr>
        <w:t xml:space="preserve">   - 2 групи для дітей старшого віку;</w:t>
      </w:r>
    </w:p>
    <w:p w:rsidR="005D0D34" w:rsidRPr="00446C69" w:rsidRDefault="005D0D34" w:rsidP="00446C69">
      <w:pPr>
        <w:spacing w:after="0" w:line="240" w:lineRule="auto"/>
        <w:ind w:firstLine="120"/>
        <w:jc w:val="both"/>
        <w:rPr>
          <w:rFonts w:eastAsia="Times New Roman" w:cs="Times New Roman"/>
          <w:szCs w:val="24"/>
          <w:lang w:eastAsia="uk-UA"/>
        </w:rPr>
      </w:pPr>
      <w:r w:rsidRPr="00446C69">
        <w:rPr>
          <w:rFonts w:eastAsia="Times New Roman" w:cs="Times New Roman"/>
          <w:szCs w:val="24"/>
          <w:lang w:eastAsia="uk-UA"/>
        </w:rPr>
        <w:t xml:space="preserve">Всі групи впродовж 2024-2025 </w:t>
      </w:r>
      <w:proofErr w:type="spellStart"/>
      <w:r w:rsidRPr="00446C69">
        <w:rPr>
          <w:rFonts w:eastAsia="Times New Roman" w:cs="Times New Roman"/>
          <w:szCs w:val="24"/>
          <w:lang w:eastAsia="uk-UA"/>
        </w:rPr>
        <w:t>н.р</w:t>
      </w:r>
      <w:proofErr w:type="spellEnd"/>
      <w:r w:rsidRPr="00446C69">
        <w:rPr>
          <w:rFonts w:eastAsia="Times New Roman" w:cs="Times New Roman"/>
          <w:szCs w:val="24"/>
          <w:lang w:eastAsia="uk-UA"/>
        </w:rPr>
        <w:t>. комплектувалися за віковими ознаками,</w:t>
      </w:r>
    </w:p>
    <w:p w:rsidR="005D0D34" w:rsidRPr="00446C69" w:rsidRDefault="005D0D34" w:rsidP="00446C69">
      <w:pPr>
        <w:spacing w:after="0" w:line="240" w:lineRule="auto"/>
        <w:ind w:firstLine="120"/>
        <w:jc w:val="both"/>
        <w:rPr>
          <w:rFonts w:eastAsia="Times New Roman" w:cs="Times New Roman"/>
          <w:szCs w:val="24"/>
          <w:lang w:eastAsia="uk-UA"/>
        </w:rPr>
      </w:pPr>
      <w:r w:rsidRPr="00446C69">
        <w:rPr>
          <w:rFonts w:eastAsia="Times New Roman" w:cs="Times New Roman"/>
          <w:szCs w:val="24"/>
          <w:lang w:eastAsia="uk-UA"/>
        </w:rPr>
        <w:t>відповідно до нормативів наповнюваності, санітарно-гігієнічних норм і правил</w:t>
      </w:r>
    </w:p>
    <w:p w:rsidR="005D0D34" w:rsidRPr="00446C69" w:rsidRDefault="005D0D34" w:rsidP="00446C69">
      <w:pPr>
        <w:spacing w:after="0" w:line="240" w:lineRule="auto"/>
        <w:ind w:firstLine="120"/>
        <w:jc w:val="both"/>
        <w:rPr>
          <w:rFonts w:eastAsia="Times New Roman" w:cs="Times New Roman"/>
          <w:szCs w:val="24"/>
          <w:lang w:eastAsia="uk-UA"/>
        </w:rPr>
      </w:pPr>
      <w:r w:rsidRPr="00446C69">
        <w:rPr>
          <w:rFonts w:eastAsia="Times New Roman" w:cs="Times New Roman"/>
          <w:szCs w:val="24"/>
          <w:lang w:eastAsia="uk-UA"/>
        </w:rPr>
        <w:t>утримання дітей у закладах дошкільної освіти, з урахуванням побажань батьків.</w:t>
      </w:r>
    </w:p>
    <w:p w:rsidR="005D0D34" w:rsidRPr="00446C69" w:rsidRDefault="005D0D34" w:rsidP="00446C69">
      <w:pPr>
        <w:spacing w:after="0" w:line="240" w:lineRule="auto"/>
        <w:ind w:firstLine="120"/>
        <w:jc w:val="both"/>
        <w:rPr>
          <w:rFonts w:eastAsia="Times New Roman" w:cs="Times New Roman"/>
          <w:szCs w:val="24"/>
          <w:lang w:eastAsia="uk-UA"/>
        </w:rPr>
      </w:pPr>
      <w:r w:rsidRPr="00446C69">
        <w:rPr>
          <w:rFonts w:eastAsia="Times New Roman" w:cs="Times New Roman"/>
          <w:szCs w:val="24"/>
          <w:lang w:eastAsia="uk-UA"/>
        </w:rPr>
        <w:t>Всього в закладі виховується 160 дошкільнят. Відрахування дітей із ЗДО,переведення їх з однієї вікової групи до іншої, збереження місця в закладі</w:t>
      </w:r>
      <w:r w:rsidR="00FF545B" w:rsidRPr="00446C69">
        <w:rPr>
          <w:rFonts w:eastAsia="Times New Roman" w:cs="Times New Roman"/>
          <w:szCs w:val="24"/>
          <w:lang w:eastAsia="uk-UA"/>
        </w:rPr>
        <w:t xml:space="preserve"> </w:t>
      </w:r>
      <w:r w:rsidRPr="00446C69">
        <w:rPr>
          <w:rFonts w:eastAsia="Times New Roman" w:cs="Times New Roman"/>
          <w:szCs w:val="24"/>
          <w:lang w:eastAsia="uk-UA"/>
        </w:rPr>
        <w:t>здійснюється відповідно до Положення про заклад дошкільної освіти.</w:t>
      </w:r>
      <w:r w:rsidR="00FF545B" w:rsidRPr="00446C69">
        <w:rPr>
          <w:rFonts w:eastAsia="Times New Roman" w:cs="Times New Roman"/>
          <w:szCs w:val="24"/>
          <w:lang w:eastAsia="uk-UA"/>
        </w:rPr>
        <w:t xml:space="preserve"> </w:t>
      </w:r>
      <w:r w:rsidRPr="00446C69">
        <w:rPr>
          <w:rFonts w:eastAsia="Times New Roman" w:cs="Times New Roman"/>
          <w:szCs w:val="24"/>
          <w:lang w:eastAsia="uk-UA"/>
        </w:rPr>
        <w:t>Дошкільнят, які тривалий час не відвідують заклад дошкільної освіти без</w:t>
      </w:r>
      <w:r w:rsidR="00FF545B" w:rsidRPr="00446C69">
        <w:rPr>
          <w:rFonts w:eastAsia="Times New Roman" w:cs="Times New Roman"/>
          <w:szCs w:val="24"/>
          <w:lang w:eastAsia="uk-UA"/>
        </w:rPr>
        <w:t xml:space="preserve"> </w:t>
      </w:r>
      <w:r w:rsidRPr="00446C69">
        <w:rPr>
          <w:rFonts w:eastAsia="Times New Roman" w:cs="Times New Roman"/>
          <w:szCs w:val="24"/>
          <w:lang w:eastAsia="uk-UA"/>
        </w:rPr>
        <w:t>поважних причин немає. Середньорічне відвідування вихованців не виходить за межі граничної наповнюваності груп.</w:t>
      </w:r>
      <w:r w:rsidR="00FF545B" w:rsidRPr="00446C69">
        <w:rPr>
          <w:rFonts w:eastAsia="Times New Roman" w:cs="Times New Roman"/>
          <w:szCs w:val="24"/>
          <w:lang w:eastAsia="uk-UA"/>
        </w:rPr>
        <w:t xml:space="preserve"> </w:t>
      </w:r>
      <w:r w:rsidRPr="00446C69">
        <w:rPr>
          <w:rFonts w:eastAsia="Times New Roman" w:cs="Times New Roman"/>
          <w:szCs w:val="24"/>
          <w:lang w:eastAsia="uk-UA"/>
        </w:rPr>
        <w:t>З метою прогнозування перспективної мережі ЗДО працівниками щорічно</w:t>
      </w:r>
      <w:r w:rsidR="00FF545B" w:rsidRPr="00446C69">
        <w:rPr>
          <w:rFonts w:eastAsia="Times New Roman" w:cs="Times New Roman"/>
          <w:szCs w:val="24"/>
          <w:lang w:eastAsia="uk-UA"/>
        </w:rPr>
        <w:t xml:space="preserve"> </w:t>
      </w:r>
      <w:r w:rsidRPr="00446C69">
        <w:rPr>
          <w:rFonts w:eastAsia="Times New Roman" w:cs="Times New Roman"/>
          <w:szCs w:val="24"/>
          <w:lang w:eastAsia="uk-UA"/>
        </w:rPr>
        <w:t>проводиться облік дітей закріпленого мікрорайону.</w:t>
      </w:r>
    </w:p>
    <w:p w:rsidR="005D0D34" w:rsidRPr="00446C69" w:rsidRDefault="005D0D34" w:rsidP="00446C69">
      <w:pPr>
        <w:spacing w:after="0" w:line="240" w:lineRule="auto"/>
        <w:jc w:val="both"/>
        <w:rPr>
          <w:rFonts w:eastAsia="Times New Roman" w:cs="Times New Roman"/>
          <w:szCs w:val="24"/>
          <w:lang w:eastAsia="uk-UA"/>
        </w:rPr>
      </w:pPr>
      <w:r w:rsidRPr="00446C69">
        <w:rPr>
          <w:rFonts w:eastAsia="Times New Roman" w:cs="Times New Roman"/>
          <w:szCs w:val="24"/>
          <w:lang w:eastAsia="uk-UA"/>
        </w:rPr>
        <w:t xml:space="preserve">       У нашому закладі створені інклюзивні групи для дітей з ООП. </w:t>
      </w:r>
      <w:r w:rsidR="00FF545B" w:rsidRPr="00446C69">
        <w:rPr>
          <w:rFonts w:eastAsia="Times New Roman" w:cs="Times New Roman"/>
          <w:szCs w:val="24"/>
          <w:lang w:eastAsia="uk-UA"/>
        </w:rPr>
        <w:t xml:space="preserve"> </w:t>
      </w:r>
    </w:p>
    <w:p w:rsidR="005D0D34" w:rsidRPr="00446C69" w:rsidRDefault="005D0D34" w:rsidP="00446C69">
      <w:pPr>
        <w:spacing w:after="0" w:line="240" w:lineRule="auto"/>
        <w:jc w:val="both"/>
        <w:rPr>
          <w:rFonts w:eastAsia="Times New Roman" w:cs="Times New Roman"/>
          <w:szCs w:val="24"/>
          <w:lang w:eastAsia="uk-UA"/>
        </w:rPr>
      </w:pPr>
      <w:r w:rsidRPr="00446C69">
        <w:rPr>
          <w:rFonts w:eastAsia="Times New Roman" w:cs="Times New Roman"/>
          <w:szCs w:val="24"/>
          <w:lang w:eastAsia="uk-UA"/>
        </w:rPr>
        <w:t xml:space="preserve"> 1.7. Для зручності батьків та раціонального використання бюджетних коштів  групи закладу працювали у різному часовому режимі роботи: сім груп  з 9 годинним режимом роботи, одна група  з 10,5 годинним режимом роботи. </w:t>
      </w:r>
      <w:r w:rsidRPr="00446C69">
        <w:rPr>
          <w:rFonts w:eastAsia="Times New Roman" w:cs="Times New Roman"/>
          <w:szCs w:val="24"/>
          <w:lang w:eastAsia="uk-UA"/>
        </w:rPr>
        <w:tab/>
      </w:r>
      <w:r w:rsidRPr="00446C69">
        <w:rPr>
          <w:rFonts w:eastAsia="Times New Roman" w:cs="Times New Roman"/>
          <w:color w:val="000000"/>
          <w:szCs w:val="24"/>
          <w:lang w:eastAsia="uk-UA"/>
        </w:rPr>
        <w:t>Зараховування дітей до закладу дошкільної освіти здійснюється на підставі заяв батьків, електронної реєстрації  е-Садок, медичної довідки про стан здоров’я дитини з висновком лікаря про те, що вона може відвідувати заклад дошкільної освіти, копії форми  профілактичних щеплень згідно віку дитини, копії свідоцтва про народження дитини та копії паспорта одного із батьків.</w:t>
      </w:r>
    </w:p>
    <w:p w:rsidR="005D0D34" w:rsidRPr="00446C69" w:rsidRDefault="005D0D34" w:rsidP="00446C69">
      <w:pPr>
        <w:spacing w:after="0" w:line="240" w:lineRule="auto"/>
        <w:ind w:firstLine="120"/>
        <w:jc w:val="both"/>
        <w:rPr>
          <w:rFonts w:eastAsia="Times New Roman" w:cs="Times New Roman"/>
          <w:szCs w:val="24"/>
          <w:lang w:eastAsia="uk-UA"/>
        </w:rPr>
      </w:pPr>
      <w:r w:rsidRPr="00446C69">
        <w:rPr>
          <w:rFonts w:eastAsia="Times New Roman" w:cs="Times New Roman"/>
          <w:szCs w:val="24"/>
          <w:lang w:eastAsia="uk-UA"/>
        </w:rPr>
        <w:lastRenderedPageBreak/>
        <w:t xml:space="preserve">1.8.Зарахувування дітей до інклюзивної групи ЗДО № 21 здійснюється на підставі заяв батьків, медичної довідки про стан здоров’я дитини з висновком лікаря про те, що вона може відвідувати заклад, копії форми щеплень згідно  з віком дитини, копії  свідоцтва про народження дитини, копії висновку про дитину з інвалідністю віком до 18 років, наданого лікарсько-консультативною комісією, або копія посвідчення особи, яка одержує соціальну допомогу, висновку Інклюзивно-ресурсного центру про комплексну </w:t>
      </w:r>
      <w:proofErr w:type="spellStart"/>
      <w:r w:rsidRPr="00446C69">
        <w:rPr>
          <w:rFonts w:eastAsia="Times New Roman" w:cs="Times New Roman"/>
          <w:szCs w:val="24"/>
          <w:lang w:eastAsia="uk-UA"/>
        </w:rPr>
        <w:t>психолого</w:t>
      </w:r>
      <w:proofErr w:type="spellEnd"/>
      <w:r w:rsidRPr="00446C69">
        <w:rPr>
          <w:rFonts w:eastAsia="Times New Roman" w:cs="Times New Roman"/>
          <w:szCs w:val="24"/>
          <w:lang w:eastAsia="uk-UA"/>
        </w:rPr>
        <w:t xml:space="preserve"> – педагогічну оцінку розвитку дитини, копії індивідуальної програми реабілітації дитини з інвалідністю</w:t>
      </w:r>
      <w:r w:rsidRPr="00446C69">
        <w:rPr>
          <w:rFonts w:eastAsia="Times New Roman" w:cs="Times New Roman"/>
          <w:color w:val="FF0000"/>
          <w:szCs w:val="24"/>
          <w:lang w:eastAsia="uk-UA"/>
        </w:rPr>
        <w:t xml:space="preserve">. </w:t>
      </w:r>
      <w:r w:rsidRPr="00446C69">
        <w:rPr>
          <w:rFonts w:eastAsia="Times New Roman" w:cs="Times New Roman"/>
          <w:szCs w:val="24"/>
          <w:lang w:eastAsia="uk-UA"/>
        </w:rPr>
        <w:t xml:space="preserve">Навчальний рік у ЗДО№ 21 розпочався з 01 вересня 2024 р. і закінчується 31 травня 2025 року. З 01 червня 2025 р. по 31 серпня 2025 р. в літній період проводиться оздоровлення дітей. </w:t>
      </w:r>
      <w:r w:rsidRPr="00446C69">
        <w:rPr>
          <w:rFonts w:eastAsia="Times New Roman" w:cs="Times New Roman"/>
          <w:szCs w:val="24"/>
          <w:lang w:eastAsia="uk-UA"/>
        </w:rPr>
        <w:tab/>
        <w:t>З метою пропагування дошкільної освіти та більш глибокого ознайомлення з роботою ЗДО №21  упродовж навчального року висвітлюється інформація про роботу закладу та життя вихованців в ЗДО №21, цікаві моменти життя нашого садочка в соціальній мережі «</w:t>
      </w:r>
      <w:proofErr w:type="spellStart"/>
      <w:r w:rsidRPr="00446C69">
        <w:rPr>
          <w:rFonts w:eastAsia="Times New Roman" w:cs="Times New Roman"/>
          <w:szCs w:val="24"/>
          <w:lang w:eastAsia="uk-UA"/>
        </w:rPr>
        <w:t>Фейсбук</w:t>
      </w:r>
      <w:proofErr w:type="spellEnd"/>
      <w:r w:rsidRPr="00446C69">
        <w:rPr>
          <w:rFonts w:eastAsia="Times New Roman" w:cs="Times New Roman"/>
          <w:szCs w:val="24"/>
          <w:lang w:eastAsia="uk-UA"/>
        </w:rPr>
        <w:t>».</w:t>
      </w:r>
    </w:p>
    <w:p w:rsidR="005D0D34" w:rsidRPr="00446C69" w:rsidRDefault="005D0D34" w:rsidP="00446C69">
      <w:pPr>
        <w:spacing w:before="100" w:beforeAutospacing="1" w:after="295" w:afterAutospacing="1" w:line="240" w:lineRule="auto"/>
        <w:jc w:val="both"/>
        <w:rPr>
          <w:rFonts w:eastAsia="Times New Roman" w:cs="Times New Roman"/>
          <w:szCs w:val="24"/>
          <w:lang w:eastAsia="uk-UA"/>
        </w:rPr>
      </w:pPr>
      <w:r w:rsidRPr="00446C69">
        <w:rPr>
          <w:rFonts w:eastAsia="Times New Roman" w:cs="Times New Roman"/>
          <w:szCs w:val="24"/>
          <w:lang w:eastAsia="uk-UA"/>
        </w:rPr>
        <w:t xml:space="preserve">  Головною метою діяльності закладу дошкільної освіти є забезпечення реалізації права громадян на здобуття дошкільної освіти, виконання вимог Базового компонента, забезпечення умов для ефективного проведення освітнього процесу, фізичного та психічного розвитку дітей. Моя діяльність як керівника закладу дошкільної освіти направлена на  вирішення освітніх, методичних, адміністративних, фінансових, господарських та інших питань, які виникають у процесі діяльності ЗДО. Пріоритетними завданнями в підготовці до 2024-2025 навчального року були визначені такі, які стосувалися створення безпечного,комфортного,інклюзивного середовища для всіх учасників освітнього процесу й підвищення якості освітньої діяльності.</w:t>
      </w:r>
    </w:p>
    <w:p w:rsidR="005D0D34" w:rsidRPr="00446C69" w:rsidRDefault="005D0D34" w:rsidP="00446C69">
      <w:pPr>
        <w:spacing w:after="295" w:line="240" w:lineRule="auto"/>
        <w:rPr>
          <w:rFonts w:eastAsia="Times New Roman" w:cs="Times New Roman"/>
          <w:b/>
          <w:szCs w:val="24"/>
          <w:lang w:eastAsia="uk-UA"/>
        </w:rPr>
      </w:pPr>
      <w:r w:rsidRPr="00446C69">
        <w:rPr>
          <w:rFonts w:eastAsia="Times New Roman" w:cs="Times New Roman"/>
          <w:b/>
          <w:szCs w:val="24"/>
          <w:lang w:eastAsia="uk-UA"/>
        </w:rPr>
        <w:t>2.МАТЕРІАЛЬНО-ТЕХНІЧНА БАЗА ЗДО</w:t>
      </w:r>
    </w:p>
    <w:p w:rsidR="00C712F7" w:rsidRPr="00446C69" w:rsidRDefault="005D0D34" w:rsidP="00446C69">
      <w:pPr>
        <w:spacing w:after="295" w:line="240" w:lineRule="auto"/>
        <w:rPr>
          <w:rFonts w:eastAsia="Times New Roman" w:cs="Times New Roman"/>
          <w:szCs w:val="24"/>
          <w:lang w:eastAsia="uk-UA"/>
        </w:rPr>
      </w:pPr>
      <w:r w:rsidRPr="00446C69">
        <w:rPr>
          <w:rFonts w:eastAsia="Times New Roman" w:cs="Times New Roman"/>
          <w:i/>
          <w:szCs w:val="24"/>
          <w:lang w:eastAsia="uk-UA"/>
        </w:rPr>
        <w:t xml:space="preserve">2.1.У закладі функціонують:                                                                                                                    </w:t>
      </w:r>
      <w:r w:rsidRPr="00446C69">
        <w:rPr>
          <w:rFonts w:eastAsia="Times New Roman" w:cs="Times New Roman"/>
          <w:szCs w:val="24"/>
          <w:lang w:eastAsia="uk-UA"/>
        </w:rPr>
        <w:t xml:space="preserve">- музична та  фізкультурний зали;                                                                                                      - ресурсна кімната;                                                                                                                               - харчоблок, пральня;                                                                                     </w:t>
      </w:r>
      <w:r w:rsidR="00C712F7" w:rsidRPr="00446C69">
        <w:rPr>
          <w:rFonts w:eastAsia="Times New Roman" w:cs="Times New Roman"/>
          <w:szCs w:val="24"/>
          <w:lang w:eastAsia="uk-UA"/>
        </w:rPr>
        <w:t xml:space="preserve">                               </w:t>
      </w:r>
      <w:r w:rsidRPr="00446C69">
        <w:rPr>
          <w:rFonts w:eastAsia="Times New Roman" w:cs="Times New Roman"/>
          <w:szCs w:val="24"/>
          <w:lang w:eastAsia="uk-UA"/>
        </w:rPr>
        <w:t xml:space="preserve">кабінети: методичний,  керівника музичного, психолога практичного, завідувача господарством, каштеляна, ізоляторний і медичний.                                                                                                Ці приміщення естетично оформлені, доцільно оснащені обладнанням і використовуються за призначенням, раціонально та у відповідності до нормативних вимог.                                                                                                                       </w:t>
      </w:r>
      <w:r w:rsidRPr="00446C69">
        <w:rPr>
          <w:rFonts w:eastAsia="Times New Roman" w:cs="Times New Roman"/>
          <w:color w:val="000000"/>
          <w:szCs w:val="24"/>
          <w:lang w:eastAsia="uk-UA"/>
        </w:rPr>
        <w:t>Наш заклад  розпочав своє  функціонування у 1968 році, цього року було 55 років його заснування. Він завжди мав добре ім’я, тому і сьогодні колектив і адміністрація дбають про його імідж.</w:t>
      </w:r>
      <w:r w:rsidR="00C712F7" w:rsidRPr="00446C69">
        <w:rPr>
          <w:rFonts w:eastAsia="Times New Roman" w:cs="Times New Roman"/>
          <w:szCs w:val="24"/>
          <w:lang w:eastAsia="uk-UA"/>
        </w:rPr>
        <w:t xml:space="preserve">     </w:t>
      </w:r>
    </w:p>
    <w:p w:rsidR="005D0D34" w:rsidRPr="00446C69" w:rsidRDefault="00C712F7" w:rsidP="00446C69">
      <w:pPr>
        <w:spacing w:after="295" w:line="240" w:lineRule="auto"/>
        <w:rPr>
          <w:rFonts w:eastAsia="Times New Roman" w:cs="Times New Roman"/>
          <w:szCs w:val="24"/>
          <w:lang w:eastAsia="uk-UA"/>
        </w:rPr>
      </w:pPr>
      <w:r w:rsidRPr="00446C69">
        <w:rPr>
          <w:rFonts w:eastAsia="Times New Roman" w:cs="Times New Roman"/>
          <w:szCs w:val="24"/>
          <w:lang w:eastAsia="uk-UA"/>
        </w:rPr>
        <w:t xml:space="preserve">     </w:t>
      </w:r>
      <w:r w:rsidR="005D0D34" w:rsidRPr="00446C69">
        <w:rPr>
          <w:rFonts w:eastAsia="Times New Roman" w:cs="Times New Roman"/>
          <w:szCs w:val="24"/>
          <w:lang w:eastAsia="uk-UA"/>
        </w:rPr>
        <w:t>Кожна вікова група має свій ігровий майданчик з ігровими  спорудами(мінімально). Споруди мають естетичний вигляд, безпечні для малюків, зберігаються дбайливо. Групові приміщення забезпечені меблями та ігровим обладнанням,мають естетичний вигляд, цікавий та привабливий інтер’єр. Розвивальне середовище закладу організовано з урахуванням інтересів дітей і відповідає їх віковим особливостям. Коридори та прохідні приміщення оформлені своєрідними та естетичними стендами, які несуть смислове інформаційне навантаження про досягнення дітей, батьків, педагогів.</w:t>
      </w:r>
    </w:p>
    <w:p w:rsidR="005D0D34" w:rsidRPr="00446C69" w:rsidRDefault="005D0D34" w:rsidP="00446C69">
      <w:pPr>
        <w:spacing w:after="0" w:line="240" w:lineRule="auto"/>
        <w:rPr>
          <w:rFonts w:eastAsia="Times New Roman" w:cs="Times New Roman"/>
          <w:szCs w:val="24"/>
          <w:lang w:eastAsia="uk-UA"/>
        </w:rPr>
      </w:pPr>
      <w:r w:rsidRPr="00446C69">
        <w:rPr>
          <w:rFonts w:eastAsia="Times New Roman" w:cs="Times New Roman"/>
          <w:szCs w:val="24"/>
          <w:lang w:eastAsia="uk-UA"/>
        </w:rPr>
        <w:t>Працівники ЗДО перетворили  приміщення підвалу на найпростіше укриття для учасників освітнього процесу. В процесі облаштування укриття я керувалася рекомендаціями щодо організації укриття в об’єктах фонду захисних споруд цивільного захисту закладів освіти (лист</w:t>
      </w:r>
      <w:r w:rsidR="00C712F7" w:rsidRPr="00446C69">
        <w:rPr>
          <w:rFonts w:eastAsia="Times New Roman" w:cs="Times New Roman"/>
          <w:szCs w:val="24"/>
          <w:lang w:eastAsia="uk-UA"/>
        </w:rPr>
        <w:t xml:space="preserve"> </w:t>
      </w:r>
      <w:r w:rsidRPr="00446C69">
        <w:rPr>
          <w:rFonts w:eastAsia="Times New Roman" w:cs="Times New Roman"/>
          <w:szCs w:val="24"/>
          <w:lang w:eastAsia="uk-UA"/>
        </w:rPr>
        <w:t xml:space="preserve">ДСНС України від 14.06.2022 </w:t>
      </w:r>
      <w:proofErr w:type="spellStart"/>
      <w:r w:rsidRPr="00446C69">
        <w:rPr>
          <w:rFonts w:eastAsia="Times New Roman" w:cs="Times New Roman"/>
          <w:szCs w:val="24"/>
          <w:lang w:eastAsia="uk-UA"/>
        </w:rPr>
        <w:t>No</w:t>
      </w:r>
      <w:proofErr w:type="spellEnd"/>
      <w:r w:rsidRPr="00446C69">
        <w:rPr>
          <w:rFonts w:eastAsia="Times New Roman" w:cs="Times New Roman"/>
          <w:szCs w:val="24"/>
          <w:lang w:eastAsia="uk-UA"/>
        </w:rPr>
        <w:t xml:space="preserve"> 03-1870/162-2 «Про організацію укриття працівників та дітей у закладах освіти»).</w:t>
      </w:r>
    </w:p>
    <w:p w:rsidR="005D0D34" w:rsidRPr="00446C69" w:rsidRDefault="005D0D34" w:rsidP="00446C69">
      <w:pPr>
        <w:shd w:val="clear" w:color="auto" w:fill="FFFFFF"/>
        <w:spacing w:after="0" w:line="240" w:lineRule="auto"/>
        <w:rPr>
          <w:rFonts w:eastAsia="Times New Roman" w:cs="Times New Roman"/>
          <w:bCs/>
          <w:szCs w:val="24"/>
          <w:lang w:eastAsia="uk-UA"/>
        </w:rPr>
      </w:pPr>
      <w:r w:rsidRPr="00446C69">
        <w:rPr>
          <w:rFonts w:eastAsia="Times New Roman" w:cs="Times New Roman"/>
          <w:szCs w:val="24"/>
          <w:lang w:eastAsia="uk-UA"/>
        </w:rPr>
        <w:t xml:space="preserve">   Для облаштування укриття зробле</w:t>
      </w:r>
      <w:r w:rsidR="00C712F7" w:rsidRPr="00446C69">
        <w:rPr>
          <w:rFonts w:eastAsia="Times New Roman" w:cs="Times New Roman"/>
          <w:szCs w:val="24"/>
          <w:lang w:eastAsia="uk-UA"/>
        </w:rPr>
        <w:t xml:space="preserve">но санітарну побілку,придбано </w:t>
      </w:r>
      <w:r w:rsidRPr="00446C69">
        <w:rPr>
          <w:rFonts w:eastAsia="Times New Roman" w:cs="Times New Roman"/>
          <w:szCs w:val="24"/>
          <w:lang w:eastAsia="uk-UA"/>
        </w:rPr>
        <w:t>пісок,унітаз,рукомийник.</w:t>
      </w:r>
    </w:p>
    <w:p w:rsidR="005D0D34" w:rsidRPr="00446C69" w:rsidRDefault="005D0D34" w:rsidP="00446C69">
      <w:pPr>
        <w:shd w:val="clear" w:color="auto" w:fill="FFFFFF"/>
        <w:spacing w:after="0" w:line="240" w:lineRule="auto"/>
        <w:rPr>
          <w:rFonts w:eastAsia="Times New Roman" w:cs="Times New Roman"/>
          <w:bCs/>
          <w:szCs w:val="24"/>
          <w:lang w:eastAsia="uk-UA"/>
        </w:rPr>
      </w:pPr>
      <w:r w:rsidRPr="00446C69">
        <w:rPr>
          <w:rFonts w:eastAsia="Times New Roman" w:cs="Times New Roman"/>
          <w:bCs/>
          <w:szCs w:val="24"/>
          <w:lang w:eastAsia="uk-UA"/>
        </w:rPr>
        <w:lastRenderedPageBreak/>
        <w:t>На сьогоднішній день найпростіше укриття нашого закладу дошкільної</w:t>
      </w:r>
      <w:r w:rsidR="00C712F7" w:rsidRPr="00446C69">
        <w:rPr>
          <w:rFonts w:eastAsia="Times New Roman" w:cs="Times New Roman"/>
          <w:bCs/>
          <w:szCs w:val="24"/>
          <w:lang w:eastAsia="uk-UA"/>
        </w:rPr>
        <w:t xml:space="preserve"> </w:t>
      </w:r>
      <w:r w:rsidRPr="00446C69">
        <w:rPr>
          <w:rFonts w:eastAsia="Times New Roman" w:cs="Times New Roman"/>
          <w:bCs/>
          <w:szCs w:val="24"/>
          <w:lang w:eastAsia="uk-UA"/>
        </w:rPr>
        <w:t>освіти відповідає таким вимогам:</w:t>
      </w:r>
    </w:p>
    <w:p w:rsidR="005D0D34" w:rsidRPr="00446C69" w:rsidRDefault="005D0D34" w:rsidP="00446C69">
      <w:pPr>
        <w:shd w:val="clear" w:color="auto" w:fill="FFFFFF"/>
        <w:spacing w:after="0" w:line="240" w:lineRule="auto"/>
        <w:rPr>
          <w:rFonts w:eastAsia="Times New Roman" w:cs="Times New Roman"/>
          <w:bCs/>
          <w:szCs w:val="24"/>
          <w:lang w:eastAsia="uk-UA"/>
        </w:rPr>
      </w:pPr>
      <w:r w:rsidRPr="00446C69">
        <w:rPr>
          <w:rFonts w:eastAsia="Times New Roman" w:cs="Times New Roman"/>
          <w:bCs/>
          <w:szCs w:val="24"/>
          <w:lang w:eastAsia="uk-UA"/>
        </w:rPr>
        <w:t>- розташоване в підвальному приміщенні основної будівлі;</w:t>
      </w:r>
    </w:p>
    <w:p w:rsidR="005D0D34" w:rsidRPr="00446C69" w:rsidRDefault="005D0D34" w:rsidP="00446C69">
      <w:pPr>
        <w:shd w:val="clear" w:color="auto" w:fill="FFFFFF"/>
        <w:spacing w:after="0" w:line="240" w:lineRule="auto"/>
        <w:rPr>
          <w:rFonts w:eastAsia="Times New Roman" w:cs="Times New Roman"/>
          <w:bCs/>
          <w:szCs w:val="24"/>
          <w:lang w:eastAsia="uk-UA"/>
        </w:rPr>
      </w:pPr>
      <w:r w:rsidRPr="00446C69">
        <w:rPr>
          <w:rFonts w:eastAsia="Times New Roman" w:cs="Times New Roman"/>
          <w:bCs/>
          <w:szCs w:val="24"/>
          <w:lang w:eastAsia="uk-UA"/>
        </w:rPr>
        <w:t>- забезпечено природною  системою вентиляції;</w:t>
      </w:r>
    </w:p>
    <w:p w:rsidR="005D0D34" w:rsidRPr="00446C69" w:rsidRDefault="005D0D34" w:rsidP="00446C69">
      <w:pPr>
        <w:shd w:val="clear" w:color="auto" w:fill="FFFFFF"/>
        <w:spacing w:after="0" w:line="240" w:lineRule="auto"/>
        <w:rPr>
          <w:rFonts w:eastAsia="Times New Roman" w:cs="Times New Roman"/>
          <w:bCs/>
          <w:szCs w:val="24"/>
          <w:lang w:eastAsia="uk-UA"/>
        </w:rPr>
      </w:pPr>
      <w:r w:rsidRPr="00446C69">
        <w:rPr>
          <w:rFonts w:eastAsia="Times New Roman" w:cs="Times New Roman"/>
          <w:bCs/>
          <w:szCs w:val="24"/>
          <w:lang w:eastAsia="uk-UA"/>
        </w:rPr>
        <w:t>- в наявності електроживлення, штучне освітлення;</w:t>
      </w:r>
    </w:p>
    <w:p w:rsidR="005D0D34" w:rsidRPr="00446C69" w:rsidRDefault="005D0D34" w:rsidP="00446C69">
      <w:pPr>
        <w:shd w:val="clear" w:color="auto" w:fill="FFFFFF"/>
        <w:spacing w:after="0" w:line="240" w:lineRule="auto"/>
        <w:rPr>
          <w:rFonts w:eastAsia="Times New Roman" w:cs="Times New Roman"/>
          <w:bCs/>
          <w:szCs w:val="24"/>
          <w:lang w:eastAsia="uk-UA"/>
        </w:rPr>
      </w:pPr>
      <w:r w:rsidRPr="00446C69">
        <w:rPr>
          <w:rFonts w:eastAsia="Times New Roman" w:cs="Times New Roman"/>
          <w:bCs/>
          <w:szCs w:val="24"/>
          <w:lang w:eastAsia="uk-UA"/>
        </w:rPr>
        <w:t>- присутні ємності із запасами питної та технічної води;</w:t>
      </w:r>
    </w:p>
    <w:p w:rsidR="005D0D34" w:rsidRPr="00446C69" w:rsidRDefault="005D0D34" w:rsidP="00446C69">
      <w:pPr>
        <w:shd w:val="clear" w:color="auto" w:fill="FFFFFF"/>
        <w:spacing w:after="0" w:line="240" w:lineRule="auto"/>
        <w:rPr>
          <w:rFonts w:eastAsia="Times New Roman" w:cs="Times New Roman"/>
          <w:bCs/>
          <w:szCs w:val="24"/>
          <w:lang w:eastAsia="uk-UA"/>
        </w:rPr>
      </w:pPr>
      <w:r w:rsidRPr="00446C69">
        <w:rPr>
          <w:rFonts w:eastAsia="Times New Roman" w:cs="Times New Roman"/>
          <w:bCs/>
          <w:szCs w:val="24"/>
          <w:lang w:eastAsia="uk-UA"/>
        </w:rPr>
        <w:t xml:space="preserve">- </w:t>
      </w:r>
      <w:proofErr w:type="spellStart"/>
      <w:r w:rsidRPr="00446C69">
        <w:rPr>
          <w:rFonts w:eastAsia="Times New Roman" w:cs="Times New Roman"/>
          <w:bCs/>
          <w:szCs w:val="24"/>
          <w:lang w:eastAsia="uk-UA"/>
        </w:rPr>
        <w:t>облаштовано</w:t>
      </w:r>
      <w:proofErr w:type="spellEnd"/>
      <w:r w:rsidRPr="00446C69">
        <w:rPr>
          <w:rFonts w:eastAsia="Times New Roman" w:cs="Times New Roman"/>
          <w:bCs/>
          <w:szCs w:val="24"/>
          <w:lang w:eastAsia="uk-UA"/>
        </w:rPr>
        <w:t xml:space="preserve"> місця для сидіння,спання, в наявності матраци та м’які подушечки;</w:t>
      </w:r>
    </w:p>
    <w:p w:rsidR="005D0D34" w:rsidRPr="00446C69" w:rsidRDefault="005D0D34" w:rsidP="00446C69">
      <w:pPr>
        <w:shd w:val="clear" w:color="auto" w:fill="FFFFFF"/>
        <w:spacing w:after="0" w:line="240" w:lineRule="auto"/>
        <w:rPr>
          <w:rFonts w:eastAsia="Times New Roman" w:cs="Times New Roman"/>
          <w:bCs/>
          <w:szCs w:val="24"/>
          <w:lang w:eastAsia="uk-UA"/>
        </w:rPr>
      </w:pPr>
      <w:r w:rsidRPr="00446C69">
        <w:rPr>
          <w:rFonts w:eastAsia="Times New Roman" w:cs="Times New Roman"/>
          <w:bCs/>
          <w:szCs w:val="24"/>
          <w:lang w:eastAsia="uk-UA"/>
        </w:rPr>
        <w:t>- забезпечено первинними засобами пожежогасіння, альтернативним</w:t>
      </w:r>
      <w:r w:rsidR="00C712F7" w:rsidRPr="00446C69">
        <w:rPr>
          <w:rFonts w:eastAsia="Times New Roman" w:cs="Times New Roman"/>
          <w:bCs/>
          <w:szCs w:val="24"/>
          <w:lang w:eastAsia="uk-UA"/>
        </w:rPr>
        <w:t xml:space="preserve"> </w:t>
      </w:r>
      <w:r w:rsidRPr="00446C69">
        <w:rPr>
          <w:rFonts w:eastAsia="Times New Roman" w:cs="Times New Roman"/>
          <w:bCs/>
          <w:szCs w:val="24"/>
          <w:lang w:eastAsia="uk-UA"/>
        </w:rPr>
        <w:t>освітленням, засобами надання медичної допомоги.</w:t>
      </w:r>
    </w:p>
    <w:p w:rsidR="005D0D34" w:rsidRPr="00446C69" w:rsidRDefault="00C712F7" w:rsidP="00446C69">
      <w:pPr>
        <w:shd w:val="clear" w:color="auto" w:fill="FFFFFF"/>
        <w:spacing w:after="0" w:line="240" w:lineRule="auto"/>
        <w:rPr>
          <w:rFonts w:eastAsia="Times New Roman" w:cs="Times New Roman"/>
          <w:bCs/>
          <w:szCs w:val="24"/>
          <w:lang w:eastAsia="uk-UA"/>
        </w:rPr>
      </w:pPr>
      <w:r w:rsidRPr="00446C69">
        <w:rPr>
          <w:rFonts w:eastAsia="Times New Roman" w:cs="Times New Roman"/>
          <w:bCs/>
          <w:szCs w:val="24"/>
          <w:lang w:eastAsia="uk-UA"/>
        </w:rPr>
        <w:t xml:space="preserve">  </w:t>
      </w:r>
      <w:r w:rsidR="005D0D34" w:rsidRPr="00446C69">
        <w:rPr>
          <w:rFonts w:eastAsia="Times New Roman" w:cs="Times New Roman"/>
          <w:bCs/>
          <w:szCs w:val="24"/>
          <w:lang w:eastAsia="uk-UA"/>
        </w:rPr>
        <w:t>Крім того, облаштування внутрішнього простору приміщення укриття є</w:t>
      </w:r>
      <w:r w:rsidRPr="00446C69">
        <w:rPr>
          <w:rFonts w:eastAsia="Times New Roman" w:cs="Times New Roman"/>
          <w:bCs/>
          <w:szCs w:val="24"/>
          <w:lang w:eastAsia="uk-UA"/>
        </w:rPr>
        <w:t xml:space="preserve"> </w:t>
      </w:r>
      <w:r w:rsidR="005D0D34" w:rsidRPr="00446C69">
        <w:rPr>
          <w:rFonts w:eastAsia="Times New Roman" w:cs="Times New Roman"/>
          <w:bCs/>
          <w:szCs w:val="24"/>
          <w:lang w:eastAsia="uk-UA"/>
        </w:rPr>
        <w:t>комфортним, містить різні ігрові осередки, все необхідне обладнання для</w:t>
      </w:r>
      <w:r w:rsidRPr="00446C69">
        <w:rPr>
          <w:rFonts w:eastAsia="Times New Roman" w:cs="Times New Roman"/>
          <w:bCs/>
          <w:szCs w:val="24"/>
          <w:lang w:eastAsia="uk-UA"/>
        </w:rPr>
        <w:t xml:space="preserve"> </w:t>
      </w:r>
      <w:r w:rsidR="005D0D34" w:rsidRPr="00446C69">
        <w:rPr>
          <w:rFonts w:eastAsia="Times New Roman" w:cs="Times New Roman"/>
          <w:bCs/>
          <w:szCs w:val="24"/>
          <w:lang w:eastAsia="uk-UA"/>
        </w:rPr>
        <w:t>організації освітнього процесу (дидактичні, настільно-друковані ігри, матеріали</w:t>
      </w:r>
      <w:r w:rsidRPr="00446C69">
        <w:rPr>
          <w:rFonts w:eastAsia="Times New Roman" w:cs="Times New Roman"/>
          <w:bCs/>
          <w:szCs w:val="24"/>
          <w:lang w:eastAsia="uk-UA"/>
        </w:rPr>
        <w:t xml:space="preserve"> </w:t>
      </w:r>
      <w:r w:rsidR="005D0D34" w:rsidRPr="00446C69">
        <w:rPr>
          <w:rFonts w:eastAsia="Times New Roman" w:cs="Times New Roman"/>
          <w:bCs/>
          <w:szCs w:val="24"/>
          <w:lang w:eastAsia="uk-UA"/>
        </w:rPr>
        <w:t>для творчості вихованців тощо).</w:t>
      </w:r>
    </w:p>
    <w:p w:rsidR="005D0D34" w:rsidRPr="00446C69" w:rsidRDefault="005D0D34" w:rsidP="00446C69">
      <w:pPr>
        <w:spacing w:after="0" w:line="240" w:lineRule="auto"/>
        <w:rPr>
          <w:rFonts w:eastAsia="Times New Roman" w:cs="Times New Roman"/>
          <w:szCs w:val="24"/>
          <w:lang w:eastAsia="uk-UA"/>
        </w:rPr>
      </w:pPr>
      <w:r w:rsidRPr="00446C69">
        <w:rPr>
          <w:rFonts w:eastAsia="Times New Roman" w:cs="Times New Roman"/>
          <w:szCs w:val="24"/>
          <w:lang w:eastAsia="uk-UA"/>
        </w:rPr>
        <w:t>Відділом освіти було виділено</w:t>
      </w:r>
      <w:r w:rsidR="006E3744" w:rsidRPr="00446C69">
        <w:rPr>
          <w:rFonts w:eastAsia="Times New Roman" w:cs="Times New Roman"/>
          <w:szCs w:val="24"/>
          <w:lang w:eastAsia="uk-UA"/>
        </w:rPr>
        <w:t xml:space="preserve"> </w:t>
      </w:r>
      <w:r w:rsidRPr="00446C69">
        <w:rPr>
          <w:rFonts w:eastAsia="Times New Roman" w:cs="Times New Roman"/>
          <w:szCs w:val="24"/>
          <w:lang w:eastAsia="uk-UA"/>
        </w:rPr>
        <w:t>:</w:t>
      </w:r>
    </w:p>
    <w:p w:rsidR="005D0D34" w:rsidRPr="00446C69" w:rsidRDefault="005D0D34" w:rsidP="00446C69">
      <w:pPr>
        <w:pStyle w:val="a3"/>
        <w:numPr>
          <w:ilvl w:val="0"/>
          <w:numId w:val="2"/>
        </w:numPr>
        <w:spacing w:after="0" w:line="240" w:lineRule="auto"/>
        <w:rPr>
          <w:rFonts w:eastAsia="Times New Roman" w:cs="Times New Roman"/>
          <w:szCs w:val="24"/>
          <w:lang w:eastAsia="uk-UA"/>
        </w:rPr>
      </w:pPr>
      <w:r w:rsidRPr="00446C69">
        <w:rPr>
          <w:rFonts w:eastAsia="Times New Roman" w:cs="Times New Roman"/>
          <w:szCs w:val="24"/>
          <w:lang w:eastAsia="uk-UA"/>
        </w:rPr>
        <w:t>миючі засоби (мило господарське, плин для миття посуду, порошок для прання білизни, паперові рушники);</w:t>
      </w:r>
    </w:p>
    <w:p w:rsidR="005D0D34" w:rsidRPr="00446C69" w:rsidRDefault="005D0D34" w:rsidP="00446C69">
      <w:pPr>
        <w:pStyle w:val="a3"/>
        <w:numPr>
          <w:ilvl w:val="0"/>
          <w:numId w:val="2"/>
        </w:numPr>
        <w:spacing w:after="0" w:line="240" w:lineRule="auto"/>
        <w:rPr>
          <w:rFonts w:eastAsia="Times New Roman" w:cs="Times New Roman"/>
          <w:szCs w:val="24"/>
          <w:lang w:eastAsia="uk-UA"/>
        </w:rPr>
      </w:pPr>
      <w:r w:rsidRPr="00446C69">
        <w:rPr>
          <w:rFonts w:eastAsia="Times New Roman" w:cs="Times New Roman"/>
          <w:szCs w:val="24"/>
          <w:lang w:eastAsia="uk-UA"/>
        </w:rPr>
        <w:t>виділено бензин для покосу трави на території ЗДО,</w:t>
      </w:r>
    </w:p>
    <w:p w:rsidR="005D0D34" w:rsidRPr="00446C69" w:rsidRDefault="005D0D34" w:rsidP="00446C69">
      <w:pPr>
        <w:numPr>
          <w:ilvl w:val="0"/>
          <w:numId w:val="2"/>
        </w:numPr>
        <w:spacing w:after="0" w:line="240" w:lineRule="auto"/>
        <w:rPr>
          <w:rFonts w:eastAsia="Times New Roman" w:cs="Times New Roman"/>
          <w:szCs w:val="24"/>
          <w:lang w:eastAsia="uk-UA"/>
        </w:rPr>
      </w:pPr>
      <w:r w:rsidRPr="00446C69">
        <w:rPr>
          <w:rFonts w:eastAsia="Times New Roman" w:cs="Times New Roman"/>
          <w:szCs w:val="24"/>
          <w:lang w:eastAsia="uk-UA"/>
        </w:rPr>
        <w:t xml:space="preserve">матеріали для поточного ремонту ( плитка </w:t>
      </w:r>
      <w:r w:rsidR="006E3744" w:rsidRPr="00446C69">
        <w:rPr>
          <w:rFonts w:eastAsia="Times New Roman" w:cs="Times New Roman"/>
          <w:szCs w:val="24"/>
          <w:lang w:eastAsia="uk-UA"/>
        </w:rPr>
        <w:t xml:space="preserve">і клей </w:t>
      </w:r>
      <w:r w:rsidRPr="00446C69">
        <w:rPr>
          <w:rFonts w:eastAsia="Times New Roman" w:cs="Times New Roman"/>
          <w:szCs w:val="24"/>
          <w:lang w:eastAsia="uk-UA"/>
        </w:rPr>
        <w:t xml:space="preserve">на підлогу,сітка для огорожі,фарба); </w:t>
      </w:r>
    </w:p>
    <w:p w:rsidR="005D0D34" w:rsidRPr="00446C69" w:rsidRDefault="005D0D34" w:rsidP="00446C69">
      <w:pPr>
        <w:numPr>
          <w:ilvl w:val="0"/>
          <w:numId w:val="2"/>
        </w:numPr>
        <w:spacing w:after="0" w:line="240" w:lineRule="auto"/>
        <w:rPr>
          <w:rFonts w:eastAsia="Times New Roman" w:cs="Times New Roman"/>
          <w:szCs w:val="24"/>
          <w:lang w:eastAsia="uk-UA"/>
        </w:rPr>
      </w:pPr>
      <w:r w:rsidRPr="00446C69">
        <w:rPr>
          <w:rFonts w:eastAsia="Times New Roman" w:cs="Times New Roman"/>
          <w:szCs w:val="24"/>
          <w:lang w:eastAsia="uk-UA"/>
        </w:rPr>
        <w:t xml:space="preserve"> п</w:t>
      </w:r>
      <w:r w:rsidR="006E3744" w:rsidRPr="00446C69">
        <w:rPr>
          <w:rFonts w:eastAsia="Times New Roman" w:cs="Times New Roman"/>
          <w:szCs w:val="24"/>
          <w:lang w:eastAsia="uk-UA"/>
        </w:rPr>
        <w:t>ральна машина, морозильна камера</w:t>
      </w:r>
      <w:r w:rsidRPr="00446C69">
        <w:rPr>
          <w:rFonts w:eastAsia="Times New Roman" w:cs="Times New Roman"/>
          <w:szCs w:val="24"/>
          <w:lang w:eastAsia="uk-UA"/>
        </w:rPr>
        <w:t>, м</w:t>
      </w:r>
      <w:r w:rsidRPr="00446C69">
        <w:rPr>
          <w:rFonts w:eastAsia="Times New Roman" w:cs="Times New Roman"/>
          <w:szCs w:val="24"/>
          <w:lang w:val="en-US" w:eastAsia="uk-UA"/>
        </w:rPr>
        <w:t>’</w:t>
      </w:r>
      <w:proofErr w:type="spellStart"/>
      <w:r w:rsidR="006E3744" w:rsidRPr="00446C69">
        <w:rPr>
          <w:rFonts w:eastAsia="Times New Roman" w:cs="Times New Roman"/>
          <w:szCs w:val="24"/>
          <w:lang w:eastAsia="uk-UA"/>
        </w:rPr>
        <w:t>ясорубка</w:t>
      </w:r>
      <w:proofErr w:type="spellEnd"/>
      <w:r w:rsidRPr="00446C69">
        <w:rPr>
          <w:rFonts w:eastAsia="Times New Roman" w:cs="Times New Roman"/>
          <w:szCs w:val="24"/>
          <w:lang w:eastAsia="uk-UA"/>
        </w:rPr>
        <w:t>, світильники бактерицидні,газова плитка;</w:t>
      </w:r>
    </w:p>
    <w:p w:rsidR="005D0D34" w:rsidRPr="00446C69" w:rsidRDefault="005D0D34" w:rsidP="00446C69">
      <w:pPr>
        <w:numPr>
          <w:ilvl w:val="0"/>
          <w:numId w:val="2"/>
        </w:numPr>
        <w:tabs>
          <w:tab w:val="clear" w:pos="720"/>
        </w:tabs>
        <w:spacing w:after="0" w:line="240" w:lineRule="auto"/>
        <w:rPr>
          <w:rFonts w:eastAsia="Times New Roman" w:cs="Times New Roman"/>
          <w:szCs w:val="24"/>
          <w:lang w:eastAsia="uk-UA"/>
        </w:rPr>
      </w:pPr>
      <w:r w:rsidRPr="00446C69">
        <w:rPr>
          <w:rFonts w:eastAsia="Times New Roman" w:cs="Times New Roman"/>
          <w:szCs w:val="24"/>
          <w:lang w:eastAsia="uk-UA"/>
        </w:rPr>
        <w:t xml:space="preserve">  </w:t>
      </w:r>
      <w:r w:rsidR="00C712F7" w:rsidRPr="00446C69">
        <w:rPr>
          <w:rFonts w:eastAsia="Times New Roman" w:cs="Times New Roman"/>
          <w:szCs w:val="24"/>
          <w:lang w:eastAsia="uk-UA"/>
        </w:rPr>
        <w:t>н</w:t>
      </w:r>
      <w:r w:rsidRPr="00446C69">
        <w:rPr>
          <w:rFonts w:eastAsia="Times New Roman" w:cs="Times New Roman"/>
          <w:szCs w:val="24"/>
          <w:lang w:eastAsia="uk-UA"/>
        </w:rPr>
        <w:t>оутбук</w:t>
      </w:r>
      <w:r w:rsidR="00C712F7" w:rsidRPr="00446C69">
        <w:rPr>
          <w:rFonts w:eastAsia="Times New Roman" w:cs="Times New Roman"/>
          <w:szCs w:val="24"/>
          <w:lang w:eastAsia="uk-UA"/>
        </w:rPr>
        <w:t>;</w:t>
      </w:r>
    </w:p>
    <w:p w:rsidR="00C712F7" w:rsidRPr="00446C69" w:rsidRDefault="00C712F7" w:rsidP="00446C69">
      <w:pPr>
        <w:numPr>
          <w:ilvl w:val="0"/>
          <w:numId w:val="2"/>
        </w:numPr>
        <w:tabs>
          <w:tab w:val="clear" w:pos="720"/>
        </w:tabs>
        <w:spacing w:after="0" w:line="240" w:lineRule="auto"/>
        <w:rPr>
          <w:rFonts w:eastAsia="Times New Roman" w:cs="Times New Roman"/>
          <w:szCs w:val="24"/>
          <w:lang w:eastAsia="uk-UA"/>
        </w:rPr>
      </w:pPr>
      <w:proofErr w:type="spellStart"/>
      <w:r w:rsidRPr="00446C69">
        <w:rPr>
          <w:rFonts w:eastAsia="Times New Roman" w:cs="Times New Roman"/>
          <w:szCs w:val="24"/>
          <w:lang w:eastAsia="uk-UA"/>
        </w:rPr>
        <w:t>-каструлі</w:t>
      </w:r>
      <w:proofErr w:type="spellEnd"/>
      <w:r w:rsidRPr="00446C69">
        <w:rPr>
          <w:rFonts w:eastAsia="Times New Roman" w:cs="Times New Roman"/>
          <w:szCs w:val="24"/>
          <w:lang w:eastAsia="uk-UA"/>
        </w:rPr>
        <w:t xml:space="preserve"> для харчоблоку  і матеріал на пошиття комплектів для постелі.</w:t>
      </w:r>
    </w:p>
    <w:p w:rsidR="00FF545B" w:rsidRPr="00446C69" w:rsidRDefault="006E3744" w:rsidP="00446C69">
      <w:pPr>
        <w:spacing w:after="295" w:line="240" w:lineRule="auto"/>
        <w:rPr>
          <w:rFonts w:eastAsia="Times New Roman" w:cs="Times New Roman"/>
          <w:szCs w:val="24"/>
          <w:lang w:eastAsia="uk-UA"/>
        </w:rPr>
      </w:pPr>
      <w:r w:rsidRPr="00446C69">
        <w:rPr>
          <w:rFonts w:eastAsia="Times New Roman" w:cs="Times New Roman"/>
          <w:szCs w:val="24"/>
          <w:lang w:eastAsia="uk-UA"/>
        </w:rPr>
        <w:t>Окрема вдячність за встановлення витяжки на харчоблоці.</w:t>
      </w:r>
      <w:r w:rsidR="00C712F7" w:rsidRPr="00446C69">
        <w:rPr>
          <w:rFonts w:eastAsia="Times New Roman" w:cs="Times New Roman"/>
          <w:szCs w:val="24"/>
          <w:lang w:eastAsia="uk-UA"/>
        </w:rPr>
        <w:t xml:space="preserve">                                                     </w:t>
      </w:r>
      <w:r w:rsidR="005D0D34" w:rsidRPr="00446C69">
        <w:rPr>
          <w:rFonts w:eastAsia="Times New Roman" w:cs="Times New Roman"/>
          <w:szCs w:val="24"/>
          <w:lang w:eastAsia="uk-UA"/>
        </w:rPr>
        <w:t xml:space="preserve">Користуючись  нагодою  хочу  виразити  вдячність  батьківській  громаді  за  все,  що  вони  зробили  і  роблять  для  добробуту  дітей , за  їх  розуміння і підтримку. </w:t>
      </w:r>
      <w:r w:rsidR="00C712F7" w:rsidRPr="00446C69">
        <w:rPr>
          <w:rFonts w:eastAsia="Times New Roman" w:cs="Times New Roman"/>
          <w:szCs w:val="24"/>
          <w:lang w:eastAsia="uk-UA"/>
        </w:rPr>
        <w:t xml:space="preserve"> </w:t>
      </w:r>
      <w:r w:rsidR="005D0D34" w:rsidRPr="00446C69">
        <w:rPr>
          <w:rFonts w:eastAsia="Times New Roman" w:cs="Times New Roman"/>
          <w:szCs w:val="24"/>
          <w:lang w:eastAsia="uk-UA"/>
        </w:rPr>
        <w:t>Я  вважаю,  що  тільки   у  взаємодії  з  сім’єю  можливо  реалізувати головні   пріоритети   сучасної  дошкільної  освіти,  тому  співпраця з родинами  вихованців є одним з головних напрямків  діяльності  закладу.</w:t>
      </w:r>
      <w:r w:rsidR="00FF545B" w:rsidRPr="00446C69">
        <w:rPr>
          <w:rFonts w:eastAsia="Times New Roman" w:cs="Times New Roman"/>
          <w:bCs/>
          <w:szCs w:val="24"/>
          <w:lang w:eastAsia="uk-UA"/>
        </w:rPr>
        <w:t xml:space="preserve">  </w:t>
      </w:r>
      <w:r w:rsidR="005D0D34" w:rsidRPr="00446C69">
        <w:rPr>
          <w:rFonts w:eastAsia="Times New Roman" w:cs="Times New Roman"/>
          <w:szCs w:val="24"/>
          <w:bdr w:val="none" w:sz="0" w:space="0" w:color="auto" w:frame="1"/>
          <w:lang w:eastAsia="ru-RU"/>
        </w:rPr>
        <w:t>Ми маємо задовільну матеріально-технічну базу, наш заклад користується попитом серед батьків, колектив може і хоче працювати.</w:t>
      </w:r>
    </w:p>
    <w:p w:rsidR="00C712F7" w:rsidRPr="00446C69" w:rsidRDefault="00C712F7" w:rsidP="00446C69">
      <w:pPr>
        <w:spacing w:line="240" w:lineRule="auto"/>
        <w:rPr>
          <w:rFonts w:eastAsia="Times New Roman" w:cs="Times New Roman"/>
          <w:b/>
          <w:szCs w:val="24"/>
          <w:lang w:eastAsia="uk-UA"/>
        </w:rPr>
      </w:pPr>
      <w:r w:rsidRPr="00446C69">
        <w:rPr>
          <w:rFonts w:eastAsia="Times New Roman" w:cs="Times New Roman"/>
          <w:b/>
          <w:szCs w:val="24"/>
          <w:lang w:eastAsia="uk-UA"/>
        </w:rPr>
        <w:t xml:space="preserve">3.КАДРОВЕ ЗАБЕЗПЕЧЕННЯ НАВЧАЛЬНОГО ЗАКЛАДУ </w:t>
      </w:r>
    </w:p>
    <w:tbl>
      <w:tblPr>
        <w:tblpPr w:leftFromText="180" w:rightFromText="180" w:vertAnchor="text" w:horzAnchor="margin" w:tblpY="15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6"/>
        <w:gridCol w:w="1835"/>
        <w:gridCol w:w="1000"/>
        <w:gridCol w:w="1276"/>
        <w:gridCol w:w="1275"/>
        <w:gridCol w:w="1242"/>
      </w:tblGrid>
      <w:tr w:rsidR="00446C69" w:rsidRPr="00446C69" w:rsidTr="00446C69">
        <w:tc>
          <w:tcPr>
            <w:tcW w:w="3226" w:type="dxa"/>
            <w:vMerge w:val="restart"/>
            <w:vAlign w:val="center"/>
          </w:tcPr>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Посада</w:t>
            </w:r>
          </w:p>
        </w:tc>
        <w:tc>
          <w:tcPr>
            <w:tcW w:w="1835" w:type="dxa"/>
            <w:vMerge w:val="restart"/>
            <w:vAlign w:val="center"/>
          </w:tcPr>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Кількість</w:t>
            </w:r>
          </w:p>
        </w:tc>
        <w:tc>
          <w:tcPr>
            <w:tcW w:w="4793" w:type="dxa"/>
            <w:gridSpan w:val="4"/>
          </w:tcPr>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Освіта</w:t>
            </w:r>
          </w:p>
        </w:tc>
      </w:tr>
      <w:tr w:rsidR="00446C69" w:rsidRPr="00446C69" w:rsidTr="00446C69">
        <w:tc>
          <w:tcPr>
            <w:tcW w:w="3226" w:type="dxa"/>
            <w:vMerge/>
          </w:tcPr>
          <w:p w:rsidR="00446C69" w:rsidRPr="00446C69" w:rsidRDefault="00446C69" w:rsidP="00446C69">
            <w:pPr>
              <w:spacing w:after="0" w:line="240" w:lineRule="auto"/>
              <w:rPr>
                <w:rFonts w:eastAsia="Times New Roman" w:cs="Times New Roman"/>
                <w:szCs w:val="24"/>
                <w:lang w:eastAsia="uk-UA"/>
              </w:rPr>
            </w:pPr>
          </w:p>
        </w:tc>
        <w:tc>
          <w:tcPr>
            <w:tcW w:w="1835" w:type="dxa"/>
            <w:vMerge/>
          </w:tcPr>
          <w:p w:rsidR="00446C69" w:rsidRPr="00446C69" w:rsidRDefault="00446C69" w:rsidP="00446C69">
            <w:pPr>
              <w:spacing w:after="0" w:line="240" w:lineRule="auto"/>
              <w:rPr>
                <w:rFonts w:eastAsia="Times New Roman" w:cs="Times New Roman"/>
                <w:szCs w:val="24"/>
                <w:lang w:eastAsia="uk-UA"/>
              </w:rPr>
            </w:pPr>
          </w:p>
        </w:tc>
        <w:tc>
          <w:tcPr>
            <w:tcW w:w="1000" w:type="dxa"/>
          </w:tcPr>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н/в</w:t>
            </w:r>
          </w:p>
        </w:tc>
        <w:tc>
          <w:tcPr>
            <w:tcW w:w="1276" w:type="dxa"/>
          </w:tcPr>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п/в</w:t>
            </w:r>
          </w:p>
        </w:tc>
        <w:tc>
          <w:tcPr>
            <w:tcW w:w="1275" w:type="dxa"/>
          </w:tcPr>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п/в</w:t>
            </w:r>
          </w:p>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фахова</w:t>
            </w:r>
          </w:p>
        </w:tc>
        <w:tc>
          <w:tcPr>
            <w:tcW w:w="1242" w:type="dxa"/>
          </w:tcPr>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 xml:space="preserve">без фахової освіти вищої </w:t>
            </w:r>
          </w:p>
        </w:tc>
      </w:tr>
      <w:tr w:rsidR="00446C69" w:rsidRPr="00446C69" w:rsidTr="00446C69">
        <w:tc>
          <w:tcPr>
            <w:tcW w:w="3226" w:type="dxa"/>
            <w:vAlign w:val="center"/>
          </w:tcPr>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Директор</w:t>
            </w:r>
          </w:p>
        </w:tc>
        <w:tc>
          <w:tcPr>
            <w:tcW w:w="1835" w:type="dxa"/>
          </w:tcPr>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1</w:t>
            </w:r>
          </w:p>
        </w:tc>
        <w:tc>
          <w:tcPr>
            <w:tcW w:w="1000" w:type="dxa"/>
          </w:tcPr>
          <w:p w:rsidR="00446C69" w:rsidRPr="00446C69" w:rsidRDefault="00446C69" w:rsidP="00446C69">
            <w:pPr>
              <w:spacing w:after="0" w:line="240" w:lineRule="auto"/>
              <w:rPr>
                <w:rFonts w:eastAsia="Times New Roman" w:cs="Times New Roman"/>
                <w:szCs w:val="24"/>
                <w:lang w:eastAsia="uk-UA"/>
              </w:rPr>
            </w:pPr>
          </w:p>
        </w:tc>
        <w:tc>
          <w:tcPr>
            <w:tcW w:w="1276" w:type="dxa"/>
          </w:tcPr>
          <w:p w:rsidR="00446C69" w:rsidRPr="00446C69" w:rsidRDefault="00446C69" w:rsidP="00446C69">
            <w:pPr>
              <w:spacing w:after="0" w:line="240" w:lineRule="auto"/>
              <w:rPr>
                <w:rFonts w:eastAsia="Times New Roman" w:cs="Times New Roman"/>
                <w:szCs w:val="24"/>
                <w:lang w:eastAsia="uk-UA"/>
              </w:rPr>
            </w:pPr>
          </w:p>
        </w:tc>
        <w:tc>
          <w:tcPr>
            <w:tcW w:w="1275" w:type="dxa"/>
          </w:tcPr>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1</w:t>
            </w:r>
          </w:p>
        </w:tc>
        <w:tc>
          <w:tcPr>
            <w:tcW w:w="1242" w:type="dxa"/>
          </w:tcPr>
          <w:p w:rsidR="00446C69" w:rsidRPr="00446C69" w:rsidRDefault="00446C69" w:rsidP="00446C69">
            <w:pPr>
              <w:spacing w:after="0" w:line="240" w:lineRule="auto"/>
              <w:rPr>
                <w:rFonts w:eastAsia="Times New Roman" w:cs="Times New Roman"/>
                <w:szCs w:val="24"/>
                <w:lang w:eastAsia="uk-UA"/>
              </w:rPr>
            </w:pPr>
          </w:p>
        </w:tc>
      </w:tr>
      <w:tr w:rsidR="00446C69" w:rsidRPr="00446C69" w:rsidTr="00446C69">
        <w:tc>
          <w:tcPr>
            <w:tcW w:w="3226" w:type="dxa"/>
            <w:vAlign w:val="center"/>
          </w:tcPr>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вихователь-методист</w:t>
            </w:r>
          </w:p>
        </w:tc>
        <w:tc>
          <w:tcPr>
            <w:tcW w:w="1835" w:type="dxa"/>
          </w:tcPr>
          <w:p w:rsidR="00446C69" w:rsidRPr="00446C69" w:rsidRDefault="00446C69" w:rsidP="00446C69">
            <w:pPr>
              <w:spacing w:after="0" w:line="240" w:lineRule="auto"/>
              <w:rPr>
                <w:rFonts w:eastAsia="Times New Roman" w:cs="Times New Roman"/>
                <w:szCs w:val="24"/>
                <w:lang w:eastAsia="uk-UA"/>
              </w:rPr>
            </w:pPr>
          </w:p>
        </w:tc>
        <w:tc>
          <w:tcPr>
            <w:tcW w:w="1000" w:type="dxa"/>
          </w:tcPr>
          <w:p w:rsidR="00446C69" w:rsidRPr="00446C69" w:rsidRDefault="00446C69" w:rsidP="00446C69">
            <w:pPr>
              <w:spacing w:after="0" w:line="240" w:lineRule="auto"/>
              <w:rPr>
                <w:rFonts w:eastAsia="Times New Roman" w:cs="Times New Roman"/>
                <w:szCs w:val="24"/>
                <w:lang w:eastAsia="uk-UA"/>
              </w:rPr>
            </w:pPr>
          </w:p>
        </w:tc>
        <w:tc>
          <w:tcPr>
            <w:tcW w:w="1276" w:type="dxa"/>
          </w:tcPr>
          <w:p w:rsidR="00446C69" w:rsidRPr="00446C69" w:rsidRDefault="00446C69" w:rsidP="00446C69">
            <w:pPr>
              <w:spacing w:after="0" w:line="240" w:lineRule="auto"/>
              <w:rPr>
                <w:rFonts w:eastAsia="Times New Roman" w:cs="Times New Roman"/>
                <w:szCs w:val="24"/>
                <w:lang w:eastAsia="uk-UA"/>
              </w:rPr>
            </w:pPr>
          </w:p>
        </w:tc>
        <w:tc>
          <w:tcPr>
            <w:tcW w:w="1275" w:type="dxa"/>
          </w:tcPr>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 xml:space="preserve"> </w:t>
            </w:r>
          </w:p>
        </w:tc>
        <w:tc>
          <w:tcPr>
            <w:tcW w:w="1242" w:type="dxa"/>
          </w:tcPr>
          <w:p w:rsidR="00446C69" w:rsidRPr="00446C69" w:rsidRDefault="00446C69" w:rsidP="00446C69">
            <w:pPr>
              <w:spacing w:after="0" w:line="240" w:lineRule="auto"/>
              <w:rPr>
                <w:rFonts w:eastAsia="Times New Roman" w:cs="Times New Roman"/>
                <w:szCs w:val="24"/>
                <w:lang w:eastAsia="uk-UA"/>
              </w:rPr>
            </w:pPr>
          </w:p>
        </w:tc>
      </w:tr>
      <w:tr w:rsidR="00446C69" w:rsidRPr="00446C69" w:rsidTr="00446C69">
        <w:tc>
          <w:tcPr>
            <w:tcW w:w="3226" w:type="dxa"/>
            <w:vAlign w:val="center"/>
          </w:tcPr>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вихователь</w:t>
            </w:r>
          </w:p>
        </w:tc>
        <w:tc>
          <w:tcPr>
            <w:tcW w:w="1835" w:type="dxa"/>
          </w:tcPr>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14</w:t>
            </w:r>
          </w:p>
        </w:tc>
        <w:tc>
          <w:tcPr>
            <w:tcW w:w="1000" w:type="dxa"/>
          </w:tcPr>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1</w:t>
            </w:r>
          </w:p>
        </w:tc>
        <w:tc>
          <w:tcPr>
            <w:tcW w:w="1276" w:type="dxa"/>
          </w:tcPr>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13</w:t>
            </w:r>
          </w:p>
        </w:tc>
        <w:tc>
          <w:tcPr>
            <w:tcW w:w="1275" w:type="dxa"/>
          </w:tcPr>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7</w:t>
            </w:r>
          </w:p>
        </w:tc>
        <w:tc>
          <w:tcPr>
            <w:tcW w:w="1242" w:type="dxa"/>
          </w:tcPr>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7</w:t>
            </w:r>
          </w:p>
        </w:tc>
      </w:tr>
      <w:tr w:rsidR="00446C69" w:rsidRPr="00446C69" w:rsidTr="00446C69">
        <w:tc>
          <w:tcPr>
            <w:tcW w:w="3226" w:type="dxa"/>
            <w:vAlign w:val="center"/>
          </w:tcPr>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керівник музичний</w:t>
            </w:r>
          </w:p>
        </w:tc>
        <w:tc>
          <w:tcPr>
            <w:tcW w:w="1835" w:type="dxa"/>
          </w:tcPr>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2</w:t>
            </w:r>
          </w:p>
        </w:tc>
        <w:tc>
          <w:tcPr>
            <w:tcW w:w="1000" w:type="dxa"/>
          </w:tcPr>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1</w:t>
            </w:r>
          </w:p>
        </w:tc>
        <w:tc>
          <w:tcPr>
            <w:tcW w:w="1276" w:type="dxa"/>
          </w:tcPr>
          <w:p w:rsidR="00446C69" w:rsidRPr="00446C69" w:rsidRDefault="00446C69" w:rsidP="00446C69">
            <w:pPr>
              <w:spacing w:after="0" w:line="240" w:lineRule="auto"/>
              <w:rPr>
                <w:rFonts w:eastAsia="Times New Roman" w:cs="Times New Roman"/>
                <w:szCs w:val="24"/>
                <w:lang w:eastAsia="uk-UA"/>
              </w:rPr>
            </w:pPr>
          </w:p>
        </w:tc>
        <w:tc>
          <w:tcPr>
            <w:tcW w:w="1275" w:type="dxa"/>
          </w:tcPr>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1</w:t>
            </w:r>
          </w:p>
        </w:tc>
        <w:tc>
          <w:tcPr>
            <w:tcW w:w="1242" w:type="dxa"/>
          </w:tcPr>
          <w:p w:rsidR="00446C69" w:rsidRPr="00446C69" w:rsidRDefault="00446C69" w:rsidP="00446C69">
            <w:pPr>
              <w:spacing w:after="0" w:line="240" w:lineRule="auto"/>
              <w:rPr>
                <w:rFonts w:eastAsia="Times New Roman" w:cs="Times New Roman"/>
                <w:szCs w:val="24"/>
                <w:lang w:eastAsia="uk-UA"/>
              </w:rPr>
            </w:pPr>
          </w:p>
        </w:tc>
      </w:tr>
      <w:tr w:rsidR="00446C69" w:rsidRPr="00446C69" w:rsidTr="00446C69">
        <w:tc>
          <w:tcPr>
            <w:tcW w:w="3226" w:type="dxa"/>
            <w:vAlign w:val="center"/>
          </w:tcPr>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практичний психолог</w:t>
            </w:r>
          </w:p>
        </w:tc>
        <w:tc>
          <w:tcPr>
            <w:tcW w:w="1835" w:type="dxa"/>
          </w:tcPr>
          <w:p w:rsidR="00446C69" w:rsidRPr="00446C69" w:rsidRDefault="00446C69" w:rsidP="00446C69">
            <w:pPr>
              <w:spacing w:after="0" w:line="240" w:lineRule="auto"/>
              <w:rPr>
                <w:rFonts w:eastAsia="Times New Roman" w:cs="Times New Roman"/>
                <w:szCs w:val="24"/>
                <w:lang w:eastAsia="uk-UA"/>
              </w:rPr>
            </w:pPr>
          </w:p>
        </w:tc>
        <w:tc>
          <w:tcPr>
            <w:tcW w:w="1000" w:type="dxa"/>
          </w:tcPr>
          <w:p w:rsidR="00446C69" w:rsidRPr="00446C69" w:rsidRDefault="00446C69" w:rsidP="00446C69">
            <w:pPr>
              <w:spacing w:after="0" w:line="240" w:lineRule="auto"/>
              <w:rPr>
                <w:rFonts w:eastAsia="Times New Roman" w:cs="Times New Roman"/>
                <w:szCs w:val="24"/>
                <w:lang w:eastAsia="uk-UA"/>
              </w:rPr>
            </w:pPr>
          </w:p>
        </w:tc>
        <w:tc>
          <w:tcPr>
            <w:tcW w:w="1276" w:type="dxa"/>
          </w:tcPr>
          <w:p w:rsidR="00446C69" w:rsidRPr="00446C69" w:rsidRDefault="00446C69" w:rsidP="00446C69">
            <w:pPr>
              <w:spacing w:after="0" w:line="240" w:lineRule="auto"/>
              <w:rPr>
                <w:rFonts w:eastAsia="Times New Roman" w:cs="Times New Roman"/>
                <w:szCs w:val="24"/>
                <w:lang w:eastAsia="uk-UA"/>
              </w:rPr>
            </w:pPr>
          </w:p>
        </w:tc>
        <w:tc>
          <w:tcPr>
            <w:tcW w:w="1275" w:type="dxa"/>
          </w:tcPr>
          <w:p w:rsidR="00446C69" w:rsidRPr="00446C69" w:rsidRDefault="00446C69" w:rsidP="00446C69">
            <w:pPr>
              <w:spacing w:after="0" w:line="240" w:lineRule="auto"/>
              <w:rPr>
                <w:rFonts w:eastAsia="Times New Roman" w:cs="Times New Roman"/>
                <w:szCs w:val="24"/>
                <w:lang w:eastAsia="uk-UA"/>
              </w:rPr>
            </w:pPr>
          </w:p>
        </w:tc>
        <w:tc>
          <w:tcPr>
            <w:tcW w:w="1242" w:type="dxa"/>
          </w:tcPr>
          <w:p w:rsidR="00446C69" w:rsidRPr="00446C69" w:rsidRDefault="00446C69" w:rsidP="00446C69">
            <w:pPr>
              <w:spacing w:after="0" w:line="240" w:lineRule="auto"/>
              <w:rPr>
                <w:rFonts w:eastAsia="Times New Roman" w:cs="Times New Roman"/>
                <w:szCs w:val="24"/>
                <w:lang w:eastAsia="uk-UA"/>
              </w:rPr>
            </w:pPr>
          </w:p>
        </w:tc>
      </w:tr>
      <w:tr w:rsidR="00446C69" w:rsidRPr="00446C69" w:rsidTr="00446C69">
        <w:tc>
          <w:tcPr>
            <w:tcW w:w="3226" w:type="dxa"/>
            <w:vAlign w:val="center"/>
          </w:tcPr>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асистент вихователя</w:t>
            </w:r>
          </w:p>
        </w:tc>
        <w:tc>
          <w:tcPr>
            <w:tcW w:w="1835" w:type="dxa"/>
          </w:tcPr>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3</w:t>
            </w:r>
          </w:p>
        </w:tc>
        <w:tc>
          <w:tcPr>
            <w:tcW w:w="1000" w:type="dxa"/>
          </w:tcPr>
          <w:p w:rsidR="00446C69" w:rsidRPr="00446C69" w:rsidRDefault="00446C69" w:rsidP="00446C69">
            <w:pPr>
              <w:spacing w:after="0" w:line="240" w:lineRule="auto"/>
              <w:rPr>
                <w:rFonts w:eastAsia="Times New Roman" w:cs="Times New Roman"/>
                <w:szCs w:val="24"/>
                <w:lang w:eastAsia="uk-UA"/>
              </w:rPr>
            </w:pPr>
          </w:p>
        </w:tc>
        <w:tc>
          <w:tcPr>
            <w:tcW w:w="1276" w:type="dxa"/>
          </w:tcPr>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3</w:t>
            </w:r>
          </w:p>
        </w:tc>
        <w:tc>
          <w:tcPr>
            <w:tcW w:w="1275" w:type="dxa"/>
          </w:tcPr>
          <w:p w:rsidR="00446C69" w:rsidRPr="00446C69" w:rsidRDefault="00446C69" w:rsidP="00446C69">
            <w:pPr>
              <w:spacing w:after="0" w:line="240" w:lineRule="auto"/>
              <w:rPr>
                <w:rFonts w:eastAsia="Times New Roman" w:cs="Times New Roman"/>
                <w:szCs w:val="24"/>
                <w:lang w:eastAsia="uk-UA"/>
              </w:rPr>
            </w:pPr>
          </w:p>
        </w:tc>
        <w:tc>
          <w:tcPr>
            <w:tcW w:w="1242" w:type="dxa"/>
          </w:tcPr>
          <w:p w:rsidR="00446C69" w:rsidRPr="00446C69" w:rsidRDefault="00446C69" w:rsidP="00446C69">
            <w:pPr>
              <w:spacing w:after="0" w:line="240" w:lineRule="auto"/>
              <w:rPr>
                <w:rFonts w:eastAsia="Times New Roman" w:cs="Times New Roman"/>
                <w:szCs w:val="24"/>
                <w:lang w:eastAsia="uk-UA"/>
              </w:rPr>
            </w:pPr>
          </w:p>
        </w:tc>
      </w:tr>
    </w:tbl>
    <w:p w:rsidR="00C712F7" w:rsidRPr="00446C69" w:rsidRDefault="00C712F7" w:rsidP="00446C69">
      <w:pPr>
        <w:spacing w:line="240" w:lineRule="auto"/>
        <w:rPr>
          <w:rFonts w:eastAsia="Times New Roman" w:cs="Times New Roman"/>
          <w:szCs w:val="24"/>
          <w:lang w:eastAsia="uk-UA"/>
        </w:rPr>
      </w:pPr>
      <w:r w:rsidRPr="00446C69">
        <w:rPr>
          <w:rFonts w:eastAsia="Times New Roman" w:cs="Times New Roman"/>
          <w:szCs w:val="24"/>
          <w:lang w:eastAsia="uk-UA"/>
        </w:rPr>
        <w:t>Визначальним чинником, від якого залежить якість і кінцевий результат  будь-якого закладу освіти є його кадрове забезпечення. Наш заклад забезпечений педагогічними кадрами і технічним персоналом повністю і в якісному складі.</w:t>
      </w:r>
    </w:p>
    <w:p w:rsidR="00C712F7" w:rsidRPr="00446C69" w:rsidRDefault="00C712F7" w:rsidP="00446C69">
      <w:pPr>
        <w:spacing w:line="240" w:lineRule="auto"/>
        <w:rPr>
          <w:rFonts w:eastAsia="Times New Roman" w:cs="Times New Roman"/>
          <w:szCs w:val="24"/>
          <w:lang w:eastAsia="uk-UA"/>
        </w:rPr>
      </w:pPr>
      <w:r w:rsidRPr="00446C69">
        <w:rPr>
          <w:rFonts w:eastAsia="Times New Roman" w:cs="Times New Roman"/>
          <w:szCs w:val="24"/>
          <w:lang w:eastAsia="uk-UA"/>
        </w:rPr>
        <w:t>Колектив ЗДО нал</w:t>
      </w:r>
      <w:r w:rsidR="008B49C9" w:rsidRPr="00446C69">
        <w:rPr>
          <w:rFonts w:eastAsia="Times New Roman" w:cs="Times New Roman"/>
          <w:szCs w:val="24"/>
          <w:lang w:eastAsia="uk-UA"/>
        </w:rPr>
        <w:t xml:space="preserve">ічує  40 </w:t>
      </w:r>
      <w:r w:rsidRPr="00446C69">
        <w:rPr>
          <w:rFonts w:eastAsia="Times New Roman" w:cs="Times New Roman"/>
          <w:szCs w:val="24"/>
          <w:lang w:eastAsia="uk-UA"/>
        </w:rPr>
        <w:t xml:space="preserve"> працівників.                                                               </w:t>
      </w:r>
    </w:p>
    <w:p w:rsidR="00C712F7" w:rsidRPr="00446C69" w:rsidRDefault="008B49C9" w:rsidP="00446C69">
      <w:pPr>
        <w:spacing w:line="240" w:lineRule="auto"/>
        <w:rPr>
          <w:rFonts w:eastAsia="Times New Roman" w:cs="Times New Roman"/>
          <w:szCs w:val="24"/>
          <w:lang w:eastAsia="uk-UA"/>
        </w:rPr>
      </w:pPr>
      <w:r w:rsidRPr="00446C69">
        <w:rPr>
          <w:rFonts w:eastAsia="Times New Roman" w:cs="Times New Roman"/>
          <w:szCs w:val="24"/>
          <w:lang w:eastAsia="uk-UA"/>
        </w:rPr>
        <w:t>Педагогічний склад-20</w:t>
      </w:r>
      <w:r w:rsidR="00C712F7" w:rsidRPr="00446C69">
        <w:rPr>
          <w:rFonts w:eastAsia="Times New Roman" w:cs="Times New Roman"/>
          <w:szCs w:val="24"/>
          <w:lang w:eastAsia="uk-UA"/>
        </w:rPr>
        <w:t xml:space="preserve">                                                                                     </w:t>
      </w:r>
    </w:p>
    <w:p w:rsidR="00C712F7" w:rsidRPr="00446C69" w:rsidRDefault="008B49C9" w:rsidP="00446C69">
      <w:pPr>
        <w:spacing w:line="240" w:lineRule="auto"/>
        <w:rPr>
          <w:rFonts w:eastAsia="Times New Roman" w:cs="Times New Roman"/>
          <w:szCs w:val="24"/>
          <w:lang w:eastAsia="uk-UA"/>
        </w:rPr>
      </w:pPr>
      <w:r w:rsidRPr="00446C69">
        <w:rPr>
          <w:rFonts w:eastAsia="Times New Roman" w:cs="Times New Roman"/>
          <w:szCs w:val="24"/>
          <w:lang w:eastAsia="uk-UA"/>
        </w:rPr>
        <w:t>Обслуговуючий персонал-19</w:t>
      </w:r>
      <w:r w:rsidR="00C712F7" w:rsidRPr="00446C69">
        <w:rPr>
          <w:rFonts w:eastAsia="Times New Roman" w:cs="Times New Roman"/>
          <w:szCs w:val="24"/>
          <w:lang w:eastAsia="uk-UA"/>
        </w:rPr>
        <w:t xml:space="preserve">                                                                                         </w:t>
      </w:r>
    </w:p>
    <w:p w:rsidR="00C712F7" w:rsidRPr="00446C69" w:rsidRDefault="008B49C9" w:rsidP="00446C69">
      <w:pPr>
        <w:spacing w:line="240" w:lineRule="auto"/>
        <w:rPr>
          <w:rFonts w:eastAsia="Times New Roman" w:cs="Times New Roman"/>
          <w:szCs w:val="24"/>
          <w:lang w:eastAsia="uk-UA"/>
        </w:rPr>
      </w:pPr>
      <w:r w:rsidRPr="00446C69">
        <w:rPr>
          <w:rFonts w:eastAsia="Times New Roman" w:cs="Times New Roman"/>
          <w:szCs w:val="24"/>
          <w:lang w:eastAsia="uk-UA"/>
        </w:rPr>
        <w:t xml:space="preserve"> Медичний персонал-1</w:t>
      </w:r>
      <w:r w:rsidR="00C712F7" w:rsidRPr="00446C69">
        <w:rPr>
          <w:rFonts w:eastAsia="Times New Roman" w:cs="Times New Roman"/>
          <w:szCs w:val="24"/>
          <w:lang w:eastAsia="uk-UA"/>
        </w:rPr>
        <w:t xml:space="preserve">                                                                                            </w:t>
      </w:r>
    </w:p>
    <w:p w:rsidR="00C712F7" w:rsidRPr="00446C69" w:rsidRDefault="00C712F7" w:rsidP="00446C69">
      <w:pPr>
        <w:spacing w:line="240" w:lineRule="auto"/>
        <w:rPr>
          <w:rFonts w:eastAsia="Times New Roman" w:cs="Times New Roman"/>
          <w:szCs w:val="24"/>
          <w:lang w:eastAsia="uk-UA"/>
        </w:rPr>
      </w:pPr>
    </w:p>
    <w:p w:rsidR="00C712F7" w:rsidRPr="00446C69" w:rsidRDefault="00C712F7" w:rsidP="00446C69">
      <w:pPr>
        <w:spacing w:line="240" w:lineRule="auto"/>
        <w:rPr>
          <w:rFonts w:eastAsia="Times New Roman" w:cs="Times New Roman"/>
          <w:szCs w:val="24"/>
          <w:lang w:eastAsia="uk-UA"/>
        </w:rPr>
      </w:pPr>
      <w:r w:rsidRPr="00446C69">
        <w:rPr>
          <w:rFonts w:eastAsia="Times New Roman" w:cs="Times New Roman"/>
          <w:szCs w:val="24"/>
          <w:lang w:eastAsia="uk-UA"/>
        </w:rPr>
        <w:t xml:space="preserve">  </w:t>
      </w:r>
      <w:r w:rsidRPr="00446C69">
        <w:rPr>
          <w:rFonts w:eastAsia="Times New Roman" w:cs="Times New Roman"/>
          <w:color w:val="4B4B4B"/>
          <w:szCs w:val="24"/>
          <w:lang w:eastAsia="uk-UA"/>
        </w:rPr>
        <w:t>Керів</w:t>
      </w:r>
      <w:r w:rsidRPr="00446C69">
        <w:rPr>
          <w:rFonts w:eastAsia="Times New Roman" w:cs="Times New Roman"/>
          <w:szCs w:val="24"/>
          <w:lang w:eastAsia="uk-UA"/>
        </w:rPr>
        <w:t xml:space="preserve">ник закладу дошкільної освіти </w:t>
      </w:r>
      <w:proofErr w:type="spellStart"/>
      <w:r w:rsidRPr="00446C69">
        <w:rPr>
          <w:rFonts w:eastAsia="Times New Roman" w:cs="Times New Roman"/>
          <w:szCs w:val="24"/>
          <w:lang w:eastAsia="uk-UA"/>
        </w:rPr>
        <w:t>Яворська</w:t>
      </w:r>
      <w:proofErr w:type="spellEnd"/>
      <w:r w:rsidRPr="00446C69">
        <w:rPr>
          <w:rFonts w:eastAsia="Times New Roman" w:cs="Times New Roman"/>
          <w:szCs w:val="24"/>
          <w:lang w:eastAsia="uk-UA"/>
        </w:rPr>
        <w:t xml:space="preserve"> Оксана Михайлівна,освіта вища фахова. Стаж педаго</w:t>
      </w:r>
      <w:r w:rsidR="001B5396" w:rsidRPr="00446C69">
        <w:rPr>
          <w:rFonts w:eastAsia="Times New Roman" w:cs="Times New Roman"/>
          <w:szCs w:val="24"/>
          <w:lang w:eastAsia="uk-UA"/>
        </w:rPr>
        <w:t>гічної діяльності 33ро</w:t>
      </w:r>
      <w:r w:rsidRPr="00446C69">
        <w:rPr>
          <w:rFonts w:eastAsia="Times New Roman" w:cs="Times New Roman"/>
          <w:szCs w:val="24"/>
          <w:lang w:eastAsia="uk-UA"/>
        </w:rPr>
        <w:t>к</w:t>
      </w:r>
      <w:r w:rsidR="001B5396" w:rsidRPr="00446C69">
        <w:rPr>
          <w:rFonts w:eastAsia="Times New Roman" w:cs="Times New Roman"/>
          <w:szCs w:val="24"/>
          <w:lang w:eastAsia="uk-UA"/>
        </w:rPr>
        <w:t>и ,на посаді керівника 16</w:t>
      </w:r>
      <w:r w:rsidRPr="00446C69">
        <w:rPr>
          <w:rFonts w:eastAsia="Times New Roman" w:cs="Times New Roman"/>
          <w:szCs w:val="24"/>
          <w:lang w:eastAsia="uk-UA"/>
        </w:rPr>
        <w:t xml:space="preserve"> років</w:t>
      </w:r>
    </w:p>
    <w:p w:rsidR="00C712F7" w:rsidRPr="00446C69" w:rsidRDefault="00C712F7" w:rsidP="00446C69">
      <w:pPr>
        <w:spacing w:line="240" w:lineRule="auto"/>
        <w:rPr>
          <w:rFonts w:eastAsia="Times New Roman" w:cs="Times New Roman"/>
          <w:szCs w:val="24"/>
          <w:lang w:eastAsia="uk-UA"/>
        </w:rPr>
      </w:pPr>
      <w:r w:rsidRPr="00446C69">
        <w:rPr>
          <w:rFonts w:eastAsia="Times New Roman" w:cs="Times New Roman"/>
          <w:szCs w:val="24"/>
          <w:lang w:eastAsia="uk-UA"/>
        </w:rPr>
        <w:t xml:space="preserve"> </w:t>
      </w:r>
      <w:r w:rsidRPr="00446C69">
        <w:rPr>
          <w:rFonts w:eastAsia="Times New Roman" w:cs="Times New Roman"/>
          <w:color w:val="000000"/>
          <w:szCs w:val="24"/>
          <w:lang w:eastAsia="uk-UA"/>
        </w:rPr>
        <w:t>Педагогічний процес у закладі забезпечують кваліфіковані спеціалісти</w:t>
      </w:r>
      <w:r w:rsidRPr="00446C69">
        <w:rPr>
          <w:rFonts w:eastAsia="Times New Roman" w:cs="Times New Roman"/>
          <w:szCs w:val="24"/>
          <w:lang w:eastAsia="uk-UA"/>
        </w:rPr>
        <w:t xml:space="preserve">                  </w:t>
      </w:r>
    </w:p>
    <w:p w:rsidR="00FF545B" w:rsidRPr="00446C69" w:rsidRDefault="00FF545B" w:rsidP="00446C69">
      <w:pPr>
        <w:spacing w:after="160" w:line="240" w:lineRule="auto"/>
        <w:rPr>
          <w:rFonts w:eastAsia="Times New Roman" w:cs="Times New Roman"/>
          <w:color w:val="4B4B4B"/>
          <w:szCs w:val="24"/>
          <w:lang w:eastAsia="uk-UA"/>
        </w:rPr>
      </w:pPr>
      <w:r w:rsidRPr="00446C69">
        <w:rPr>
          <w:rFonts w:eastAsia="Times New Roman" w:cs="Times New Roman"/>
          <w:szCs w:val="24"/>
          <w:lang w:eastAsia="uk-UA"/>
        </w:rPr>
        <w:t xml:space="preserve">       </w:t>
      </w:r>
      <w:r w:rsidR="00C712F7" w:rsidRPr="00446C69">
        <w:rPr>
          <w:rFonts w:eastAsia="Times New Roman" w:cs="Times New Roman"/>
          <w:szCs w:val="24"/>
          <w:lang w:eastAsia="uk-UA"/>
        </w:rPr>
        <w:t>Адміністрацією закладу достатня увага приділяється організації проведення атестації педагогічних працівників. Дотримуються вимоги Типового положення про атестацію педагогічних працівників. Складено перспективний план атестації педагогічних працівників на 2020-2025 роки, план роботи засід</w:t>
      </w:r>
      <w:r w:rsidR="001B5396" w:rsidRPr="00446C69">
        <w:rPr>
          <w:rFonts w:eastAsia="Times New Roman" w:cs="Times New Roman"/>
          <w:szCs w:val="24"/>
          <w:lang w:eastAsia="uk-UA"/>
        </w:rPr>
        <w:t>ань атестаційної комісії на 2024-2025</w:t>
      </w:r>
      <w:r w:rsidR="00C712F7" w:rsidRPr="00446C69">
        <w:rPr>
          <w:rFonts w:eastAsia="Times New Roman" w:cs="Times New Roman"/>
          <w:szCs w:val="24"/>
          <w:lang w:eastAsia="uk-UA"/>
        </w:rPr>
        <w:t xml:space="preserve"> </w:t>
      </w:r>
      <w:proofErr w:type="spellStart"/>
      <w:r w:rsidR="00C712F7" w:rsidRPr="00446C69">
        <w:rPr>
          <w:rFonts w:eastAsia="Times New Roman" w:cs="Times New Roman"/>
          <w:szCs w:val="24"/>
          <w:lang w:eastAsia="uk-UA"/>
        </w:rPr>
        <w:t>н.р</w:t>
      </w:r>
      <w:proofErr w:type="spellEnd"/>
      <w:r w:rsidR="00C712F7" w:rsidRPr="00446C69">
        <w:rPr>
          <w:rFonts w:eastAsia="Times New Roman" w:cs="Times New Roman"/>
          <w:szCs w:val="24"/>
          <w:lang w:eastAsia="uk-UA"/>
        </w:rPr>
        <w:t>., видано накази.</w:t>
      </w:r>
      <w:r w:rsidR="00C712F7" w:rsidRPr="00446C69">
        <w:rPr>
          <w:rFonts w:eastAsia="Times New Roman" w:cs="Times New Roman"/>
          <w:color w:val="4B4B4B"/>
          <w:szCs w:val="24"/>
          <w:lang w:eastAsia="uk-UA"/>
        </w:rPr>
        <w:t xml:space="preserve">  </w:t>
      </w:r>
    </w:p>
    <w:p w:rsidR="00C712F7" w:rsidRPr="00446C69" w:rsidRDefault="00446C69" w:rsidP="00446C69">
      <w:pPr>
        <w:spacing w:after="160" w:line="240" w:lineRule="auto"/>
        <w:rPr>
          <w:rFonts w:eastAsia="Times New Roman" w:cs="Times New Roman"/>
          <w:szCs w:val="24"/>
          <w:lang w:eastAsia="ru-RU"/>
        </w:rPr>
      </w:pPr>
      <w:r>
        <w:rPr>
          <w:rFonts w:eastAsia="Times New Roman" w:cs="Times New Roman"/>
          <w:szCs w:val="24"/>
          <w:lang w:eastAsia="ru-RU"/>
        </w:rPr>
        <w:t xml:space="preserve">   </w:t>
      </w:r>
      <w:r w:rsidR="00C712F7" w:rsidRPr="00446C69">
        <w:rPr>
          <w:rFonts w:eastAsia="Times New Roman" w:cs="Times New Roman"/>
          <w:szCs w:val="24"/>
          <w:lang w:eastAsia="ru-RU"/>
        </w:rPr>
        <w:t xml:space="preserve"> У</w:t>
      </w:r>
      <w:r w:rsidR="001B5396" w:rsidRPr="00446C69">
        <w:rPr>
          <w:rFonts w:eastAsia="Times New Roman" w:cs="Times New Roman"/>
          <w:szCs w:val="24"/>
          <w:lang w:eastAsia="ru-RU"/>
        </w:rPr>
        <w:t xml:space="preserve"> поточному році </w:t>
      </w:r>
      <w:proofErr w:type="spellStart"/>
      <w:r w:rsidR="001B5396" w:rsidRPr="00446C69">
        <w:rPr>
          <w:rFonts w:eastAsia="Times New Roman" w:cs="Times New Roman"/>
          <w:szCs w:val="24"/>
          <w:lang w:eastAsia="ru-RU"/>
        </w:rPr>
        <w:t>проатестовано</w:t>
      </w:r>
      <w:proofErr w:type="spellEnd"/>
      <w:r w:rsidR="001B5396" w:rsidRPr="00446C69">
        <w:rPr>
          <w:rFonts w:eastAsia="Times New Roman" w:cs="Times New Roman"/>
          <w:szCs w:val="24"/>
          <w:lang w:eastAsia="ru-RU"/>
        </w:rPr>
        <w:t xml:space="preserve">  3</w:t>
      </w:r>
      <w:r w:rsidR="00C712F7" w:rsidRPr="00446C69">
        <w:rPr>
          <w:rFonts w:eastAsia="Times New Roman" w:cs="Times New Roman"/>
          <w:szCs w:val="24"/>
          <w:lang w:eastAsia="ru-RU"/>
        </w:rPr>
        <w:t xml:space="preserve"> педагогів. </w:t>
      </w:r>
    </w:p>
    <w:p w:rsidR="00C712F7" w:rsidRPr="00446C69" w:rsidRDefault="00C712F7" w:rsidP="00446C69">
      <w:pPr>
        <w:spacing w:after="0" w:line="240" w:lineRule="auto"/>
        <w:rPr>
          <w:rFonts w:eastAsia="Times New Roman" w:cs="Times New Roman"/>
          <w:szCs w:val="24"/>
          <w:lang w:eastAsia="ru-RU"/>
        </w:rPr>
      </w:pPr>
      <w:r w:rsidRPr="00446C69">
        <w:rPr>
          <w:rFonts w:eastAsia="Times New Roman" w:cs="Times New Roman"/>
          <w:szCs w:val="24"/>
          <w:lang w:eastAsia="ru-RU"/>
        </w:rPr>
        <w:t xml:space="preserve"> </w:t>
      </w:r>
      <w:proofErr w:type="spellStart"/>
      <w:r w:rsidRPr="00446C69">
        <w:rPr>
          <w:rFonts w:eastAsia="Times New Roman" w:cs="Times New Roman"/>
          <w:szCs w:val="24"/>
          <w:lang w:eastAsia="ru-RU"/>
        </w:rPr>
        <w:t>Мали</w:t>
      </w:r>
      <w:r w:rsidR="001B5396" w:rsidRPr="00446C69">
        <w:rPr>
          <w:rFonts w:eastAsia="Times New Roman" w:cs="Times New Roman"/>
          <w:szCs w:val="24"/>
          <w:lang w:eastAsia="ru-RU"/>
        </w:rPr>
        <w:t>нівська</w:t>
      </w:r>
      <w:proofErr w:type="spellEnd"/>
      <w:r w:rsidR="001B5396" w:rsidRPr="00446C69">
        <w:rPr>
          <w:rFonts w:eastAsia="Times New Roman" w:cs="Times New Roman"/>
          <w:szCs w:val="24"/>
          <w:lang w:eastAsia="ru-RU"/>
        </w:rPr>
        <w:t xml:space="preserve"> Г.І. вихователь </w:t>
      </w:r>
      <w:r w:rsidRPr="00446C69">
        <w:rPr>
          <w:rFonts w:eastAsia="Times New Roman" w:cs="Times New Roman"/>
          <w:szCs w:val="24"/>
          <w:lang w:eastAsia="ru-RU"/>
        </w:rPr>
        <w:t xml:space="preserve">, на відповідність займаній посаді </w:t>
      </w:r>
      <w:r w:rsidR="001B5396" w:rsidRPr="00446C69">
        <w:rPr>
          <w:rFonts w:eastAsia="Times New Roman" w:cs="Times New Roman"/>
          <w:szCs w:val="24"/>
          <w:lang w:eastAsia="ru-RU"/>
        </w:rPr>
        <w:t>,</w:t>
      </w:r>
      <w:r w:rsidRPr="00446C69">
        <w:rPr>
          <w:rFonts w:eastAsia="Times New Roman" w:cs="Times New Roman"/>
          <w:szCs w:val="24"/>
          <w:lang w:eastAsia="ru-RU"/>
        </w:rPr>
        <w:t xml:space="preserve"> присвоєно кваліфік</w:t>
      </w:r>
      <w:r w:rsidR="001B5396" w:rsidRPr="00446C69">
        <w:rPr>
          <w:rFonts w:eastAsia="Times New Roman" w:cs="Times New Roman"/>
          <w:szCs w:val="24"/>
          <w:lang w:eastAsia="ru-RU"/>
        </w:rPr>
        <w:t>аційну категорію «спеціаліст І категорії».</w:t>
      </w:r>
      <w:r w:rsidRPr="00446C69">
        <w:rPr>
          <w:rFonts w:eastAsia="Times New Roman" w:cs="Times New Roman"/>
          <w:szCs w:val="24"/>
          <w:lang w:eastAsia="ru-RU"/>
        </w:rPr>
        <w:t xml:space="preserve">  </w:t>
      </w:r>
    </w:p>
    <w:p w:rsidR="00C712F7" w:rsidRPr="00446C69" w:rsidRDefault="001B5396" w:rsidP="00446C69">
      <w:pPr>
        <w:spacing w:after="0" w:line="240" w:lineRule="auto"/>
        <w:rPr>
          <w:rFonts w:eastAsia="Times New Roman" w:cs="Times New Roman"/>
          <w:szCs w:val="24"/>
          <w:lang w:eastAsia="ru-RU"/>
        </w:rPr>
      </w:pPr>
      <w:r w:rsidRPr="00446C69">
        <w:rPr>
          <w:rFonts w:eastAsia="Times New Roman" w:cs="Times New Roman"/>
          <w:szCs w:val="24"/>
          <w:lang w:eastAsia="ru-RU"/>
        </w:rPr>
        <w:t>Кунах А.О</w:t>
      </w:r>
      <w:r w:rsidR="00C712F7" w:rsidRPr="00446C69">
        <w:rPr>
          <w:rFonts w:eastAsia="Times New Roman" w:cs="Times New Roman"/>
          <w:szCs w:val="24"/>
          <w:lang w:eastAsia="ru-RU"/>
        </w:rPr>
        <w:t xml:space="preserve">. – вихователь, на відповідність займаній посаді та раніше присвоєній кваліфікаційній категорії </w:t>
      </w:r>
      <w:r w:rsidRPr="00446C69">
        <w:rPr>
          <w:rFonts w:eastAsia="Times New Roman" w:cs="Times New Roman"/>
          <w:szCs w:val="24"/>
          <w:lang w:eastAsia="ru-RU"/>
        </w:rPr>
        <w:t>«спеціаліст першої  категорії».</w:t>
      </w:r>
      <w:r w:rsidR="00C712F7" w:rsidRPr="00446C69">
        <w:rPr>
          <w:rFonts w:eastAsia="Times New Roman" w:cs="Times New Roman"/>
          <w:szCs w:val="24"/>
          <w:lang w:eastAsia="ru-RU"/>
        </w:rPr>
        <w:t xml:space="preserve"> </w:t>
      </w:r>
    </w:p>
    <w:p w:rsidR="001B5396" w:rsidRPr="00446C69" w:rsidRDefault="001B5396" w:rsidP="00446C69">
      <w:pPr>
        <w:spacing w:after="0" w:line="240" w:lineRule="auto"/>
        <w:rPr>
          <w:rFonts w:eastAsia="Times New Roman" w:cs="Times New Roman"/>
          <w:szCs w:val="24"/>
          <w:lang w:eastAsia="ru-RU"/>
        </w:rPr>
      </w:pPr>
      <w:proofErr w:type="spellStart"/>
      <w:r w:rsidRPr="00446C69">
        <w:rPr>
          <w:rFonts w:eastAsia="Times New Roman" w:cs="Times New Roman"/>
          <w:szCs w:val="24"/>
          <w:lang w:eastAsia="ru-RU"/>
        </w:rPr>
        <w:t>Саламовська</w:t>
      </w:r>
      <w:proofErr w:type="spellEnd"/>
      <w:r w:rsidRPr="00446C69">
        <w:rPr>
          <w:rFonts w:eastAsia="Times New Roman" w:cs="Times New Roman"/>
          <w:szCs w:val="24"/>
          <w:lang w:eastAsia="ru-RU"/>
        </w:rPr>
        <w:t xml:space="preserve"> Л.С. – вихователь, на відповідність займаній посаді, присвоєно кваліфікаційну категорію «спеціаліст вищої  категорії».    </w:t>
      </w:r>
    </w:p>
    <w:p w:rsidR="00C712F7" w:rsidRPr="00446C69" w:rsidRDefault="001B5396" w:rsidP="00446C69">
      <w:pPr>
        <w:spacing w:after="0" w:line="240" w:lineRule="auto"/>
        <w:rPr>
          <w:rFonts w:eastAsia="Times New Roman" w:cs="Times New Roman"/>
          <w:szCs w:val="24"/>
          <w:lang w:eastAsia="ru-RU"/>
        </w:rPr>
      </w:pPr>
      <w:r w:rsidRPr="00446C69">
        <w:rPr>
          <w:rFonts w:eastAsia="Times New Roman" w:cs="Times New Roman"/>
          <w:szCs w:val="24"/>
          <w:lang w:eastAsia="ru-RU"/>
        </w:rPr>
        <w:t xml:space="preserve"> </w:t>
      </w:r>
      <w:r w:rsidR="00C712F7" w:rsidRPr="00446C69">
        <w:rPr>
          <w:rFonts w:eastAsia="Times New Roman" w:cs="Times New Roman"/>
          <w:szCs w:val="24"/>
          <w:lang w:eastAsia="ru-RU"/>
        </w:rPr>
        <w:t xml:space="preserve">Всі педагоги </w:t>
      </w:r>
      <w:proofErr w:type="spellStart"/>
      <w:r w:rsidR="00C712F7" w:rsidRPr="00446C69">
        <w:rPr>
          <w:rFonts w:eastAsia="Times New Roman" w:cs="Times New Roman"/>
          <w:szCs w:val="24"/>
          <w:lang w:eastAsia="ru-RU"/>
        </w:rPr>
        <w:t>проатестовані</w:t>
      </w:r>
      <w:proofErr w:type="spellEnd"/>
      <w:r w:rsidR="00C712F7" w:rsidRPr="00446C69">
        <w:rPr>
          <w:rFonts w:eastAsia="Times New Roman" w:cs="Times New Roman"/>
          <w:szCs w:val="24"/>
          <w:lang w:eastAsia="ru-RU"/>
        </w:rPr>
        <w:t xml:space="preserve"> атестаційною комісією І рівня </w:t>
      </w:r>
      <w:r w:rsidRPr="00446C69">
        <w:rPr>
          <w:rFonts w:eastAsia="Times New Roman" w:cs="Times New Roman"/>
          <w:szCs w:val="24"/>
          <w:lang w:eastAsia="ru-RU"/>
        </w:rPr>
        <w:t>.</w:t>
      </w:r>
      <w:r w:rsidR="00C712F7" w:rsidRPr="00446C69">
        <w:rPr>
          <w:rFonts w:eastAsia="Times New Roman" w:cs="Times New Roman"/>
          <w:szCs w:val="24"/>
          <w:lang w:eastAsia="ru-RU"/>
        </w:rPr>
        <w:t xml:space="preserve"> </w:t>
      </w:r>
      <w:r w:rsidRPr="00446C69">
        <w:rPr>
          <w:rFonts w:eastAsia="Times New Roman" w:cs="Times New Roman"/>
          <w:szCs w:val="24"/>
          <w:lang w:eastAsia="uk-UA"/>
        </w:rPr>
        <w:t xml:space="preserve">  </w:t>
      </w:r>
      <w:r w:rsidR="00C712F7" w:rsidRPr="00446C69">
        <w:rPr>
          <w:rFonts w:eastAsia="Times New Roman" w:cs="Times New Roman"/>
          <w:szCs w:val="24"/>
          <w:lang w:eastAsia="uk-UA"/>
        </w:rPr>
        <w:t xml:space="preserve"> Важливим напрямком підвищення професійного рівня педагогів є курсова перепідготовка.  </w:t>
      </w:r>
      <w:r w:rsidRPr="00446C69">
        <w:rPr>
          <w:rFonts w:eastAsia="Times New Roman" w:cs="Times New Roman"/>
          <w:szCs w:val="24"/>
          <w:lang w:eastAsia="ru-RU"/>
        </w:rPr>
        <w:t xml:space="preserve"> К</w:t>
      </w:r>
      <w:r w:rsidR="00C712F7" w:rsidRPr="00446C69">
        <w:rPr>
          <w:rFonts w:eastAsia="Times New Roman" w:cs="Times New Roman"/>
          <w:szCs w:val="24"/>
          <w:lang w:eastAsia="ru-RU"/>
        </w:rPr>
        <w:t>урси підвищення кваліфікації проходять всі педагоги ЗДО «Сонечко».</w:t>
      </w:r>
      <w:r w:rsidR="00C712F7" w:rsidRPr="00446C69">
        <w:rPr>
          <w:rFonts w:eastAsia="Times New Roman" w:cs="Times New Roman"/>
          <w:szCs w:val="24"/>
          <w:lang w:eastAsia="uk-UA"/>
        </w:rPr>
        <w:t xml:space="preserve">   За період роботи, впродовж року, педагоги закладу стали учасниками Всеукраїнських заходів: </w:t>
      </w:r>
      <w:proofErr w:type="spellStart"/>
      <w:r w:rsidR="00C712F7" w:rsidRPr="00446C69">
        <w:rPr>
          <w:rFonts w:eastAsia="Times New Roman" w:cs="Times New Roman"/>
          <w:szCs w:val="24"/>
          <w:lang w:eastAsia="uk-UA"/>
        </w:rPr>
        <w:t>онлайн-семінарів</w:t>
      </w:r>
      <w:proofErr w:type="spellEnd"/>
      <w:r w:rsidR="00C712F7" w:rsidRPr="00446C69">
        <w:rPr>
          <w:rFonts w:eastAsia="Times New Roman" w:cs="Times New Roman"/>
          <w:szCs w:val="24"/>
          <w:lang w:eastAsia="uk-UA"/>
        </w:rPr>
        <w:t xml:space="preserve">, </w:t>
      </w:r>
      <w:proofErr w:type="spellStart"/>
      <w:r w:rsidR="00C712F7" w:rsidRPr="00446C69">
        <w:rPr>
          <w:rFonts w:eastAsia="Times New Roman" w:cs="Times New Roman"/>
          <w:szCs w:val="24"/>
          <w:lang w:eastAsia="uk-UA"/>
        </w:rPr>
        <w:t>вебінарів</w:t>
      </w:r>
      <w:proofErr w:type="spellEnd"/>
      <w:r w:rsidR="00C712F7" w:rsidRPr="00446C69">
        <w:rPr>
          <w:rFonts w:eastAsia="Times New Roman" w:cs="Times New Roman"/>
          <w:szCs w:val="24"/>
          <w:lang w:eastAsia="uk-UA"/>
        </w:rPr>
        <w:t xml:space="preserve">, тренінгів та майстер-класів, додали академічні години до </w:t>
      </w:r>
      <w:proofErr w:type="spellStart"/>
      <w:r w:rsidR="00C712F7" w:rsidRPr="00446C69">
        <w:rPr>
          <w:rFonts w:eastAsia="Times New Roman" w:cs="Times New Roman"/>
          <w:szCs w:val="24"/>
          <w:lang w:eastAsia="uk-UA"/>
        </w:rPr>
        <w:t>міжатестаційного</w:t>
      </w:r>
      <w:proofErr w:type="spellEnd"/>
      <w:r w:rsidR="00C712F7" w:rsidRPr="00446C69">
        <w:rPr>
          <w:rFonts w:eastAsia="Times New Roman" w:cs="Times New Roman"/>
          <w:szCs w:val="24"/>
          <w:lang w:eastAsia="uk-UA"/>
        </w:rPr>
        <w:t xml:space="preserve"> періоду та збагатили цікавими знаннями свій професійний педагогічний досвід.</w:t>
      </w:r>
    </w:p>
    <w:p w:rsidR="00C712F7" w:rsidRPr="00446C69" w:rsidRDefault="00C712F7" w:rsidP="00446C69">
      <w:pPr>
        <w:spacing w:after="295" w:line="240" w:lineRule="auto"/>
        <w:rPr>
          <w:rFonts w:eastAsia="Times New Roman" w:cs="Times New Roman"/>
          <w:color w:val="4B4B4B"/>
          <w:szCs w:val="24"/>
          <w:lang w:eastAsia="uk-UA"/>
        </w:rPr>
      </w:pPr>
      <w:r w:rsidRPr="00446C69">
        <w:rPr>
          <w:rFonts w:eastAsia="Times New Roman" w:cs="Times New Roman"/>
          <w:color w:val="4B4B4B"/>
          <w:szCs w:val="24"/>
          <w:lang w:eastAsia="uk-UA"/>
        </w:rPr>
        <w:t>За рівнем кваліфікації педагоги мають такі кваліфікаційні категорії</w:t>
      </w:r>
    </w:p>
    <w:p w:rsidR="00C712F7" w:rsidRPr="00446C69" w:rsidRDefault="00C712F7" w:rsidP="00446C69">
      <w:pPr>
        <w:spacing w:after="0" w:line="240" w:lineRule="auto"/>
        <w:rPr>
          <w:rFonts w:eastAsia="Times New Roman" w:cs="Times New Roman"/>
          <w:color w:val="000000"/>
          <w:szCs w:val="24"/>
          <w:lang w:eastAsia="uk-UA"/>
        </w:rPr>
      </w:pPr>
      <w:r w:rsidRPr="00446C69">
        <w:rPr>
          <w:rFonts w:eastAsia="Times New Roman" w:cs="Times New Roman"/>
          <w:color w:val="000000"/>
          <w:szCs w:val="24"/>
          <w:lang w:eastAsia="uk-UA"/>
        </w:rPr>
        <w:t>Вища кв</w:t>
      </w:r>
      <w:r w:rsidR="001B5396" w:rsidRPr="00446C69">
        <w:rPr>
          <w:rFonts w:eastAsia="Times New Roman" w:cs="Times New Roman"/>
          <w:color w:val="000000"/>
          <w:szCs w:val="24"/>
          <w:lang w:eastAsia="uk-UA"/>
        </w:rPr>
        <w:t>аліфікаційна категорія      -  4</w:t>
      </w:r>
    </w:p>
    <w:p w:rsidR="00C712F7" w:rsidRPr="00446C69" w:rsidRDefault="00C712F7" w:rsidP="00446C69">
      <w:pPr>
        <w:spacing w:after="0" w:line="240" w:lineRule="auto"/>
        <w:rPr>
          <w:rFonts w:eastAsia="Times New Roman" w:cs="Times New Roman"/>
          <w:color w:val="000000"/>
          <w:szCs w:val="24"/>
          <w:lang w:eastAsia="uk-UA"/>
        </w:rPr>
      </w:pPr>
      <w:r w:rsidRPr="00446C69">
        <w:rPr>
          <w:rFonts w:eastAsia="Times New Roman" w:cs="Times New Roman"/>
          <w:color w:val="000000"/>
          <w:szCs w:val="24"/>
          <w:lang w:eastAsia="uk-UA"/>
        </w:rPr>
        <w:t>І кваліфіка</w:t>
      </w:r>
      <w:r w:rsidR="001B5396" w:rsidRPr="00446C69">
        <w:rPr>
          <w:rFonts w:eastAsia="Times New Roman" w:cs="Times New Roman"/>
          <w:color w:val="000000"/>
          <w:szCs w:val="24"/>
          <w:lang w:eastAsia="uk-UA"/>
        </w:rPr>
        <w:t>ційна категорія      -        11</w:t>
      </w:r>
    </w:p>
    <w:p w:rsidR="00C712F7" w:rsidRPr="00446C69" w:rsidRDefault="00C712F7" w:rsidP="00446C69">
      <w:pPr>
        <w:spacing w:after="0" w:line="240" w:lineRule="auto"/>
        <w:rPr>
          <w:rFonts w:eastAsia="Times New Roman" w:cs="Times New Roman"/>
          <w:szCs w:val="24"/>
          <w:lang w:eastAsia="ru-RU"/>
        </w:rPr>
      </w:pPr>
      <w:r w:rsidRPr="00446C69">
        <w:rPr>
          <w:rFonts w:eastAsia="Times New Roman" w:cs="Times New Roman"/>
          <w:color w:val="000000"/>
          <w:szCs w:val="24"/>
          <w:lang w:eastAsia="uk-UA"/>
        </w:rPr>
        <w:t>ІІ кваліфіка</w:t>
      </w:r>
      <w:r w:rsidR="001B5396" w:rsidRPr="00446C69">
        <w:rPr>
          <w:rFonts w:eastAsia="Times New Roman" w:cs="Times New Roman"/>
          <w:color w:val="000000"/>
          <w:szCs w:val="24"/>
          <w:lang w:eastAsia="uk-UA"/>
        </w:rPr>
        <w:t>ційна категорія      -         1</w:t>
      </w:r>
      <w:r w:rsidRPr="00446C69">
        <w:rPr>
          <w:rFonts w:eastAsia="Times New Roman" w:cs="Times New Roman"/>
          <w:color w:val="000000"/>
          <w:szCs w:val="24"/>
          <w:lang w:eastAsia="uk-UA"/>
        </w:rPr>
        <w:t xml:space="preserve">   </w:t>
      </w:r>
    </w:p>
    <w:p w:rsidR="00446C69" w:rsidRPr="00446C69" w:rsidRDefault="00C712F7" w:rsidP="00446C69">
      <w:pPr>
        <w:spacing w:after="295" w:line="240" w:lineRule="auto"/>
        <w:rPr>
          <w:rFonts w:eastAsia="Times New Roman" w:cs="Times New Roman"/>
          <w:szCs w:val="24"/>
          <w:lang w:eastAsia="uk-UA"/>
        </w:rPr>
      </w:pPr>
      <w:r w:rsidRPr="00446C69">
        <w:rPr>
          <w:rFonts w:eastAsia="Times New Roman" w:cs="Times New Roman"/>
          <w:szCs w:val="24"/>
          <w:lang w:eastAsia="uk-UA"/>
        </w:rPr>
        <w:t xml:space="preserve">11 тарифний розряд                          </w:t>
      </w:r>
      <w:r w:rsidRPr="00446C69">
        <w:rPr>
          <w:rFonts w:eastAsia="Times New Roman" w:cs="Times New Roman"/>
          <w:color w:val="4B4B4B"/>
          <w:szCs w:val="24"/>
          <w:lang w:eastAsia="uk-UA"/>
        </w:rPr>
        <w:t xml:space="preserve"> -</w:t>
      </w:r>
      <w:r w:rsidRPr="00446C69">
        <w:rPr>
          <w:rFonts w:eastAsia="Times New Roman" w:cs="Times New Roman"/>
          <w:szCs w:val="24"/>
          <w:lang w:eastAsia="uk-UA"/>
        </w:rPr>
        <w:t>1                                                                                                                12 тарифний роз</w:t>
      </w:r>
      <w:r w:rsidR="001B5396" w:rsidRPr="00446C69">
        <w:rPr>
          <w:rFonts w:eastAsia="Times New Roman" w:cs="Times New Roman"/>
          <w:szCs w:val="24"/>
          <w:lang w:eastAsia="uk-UA"/>
        </w:rPr>
        <w:t>ряд                           -2</w:t>
      </w:r>
      <w:r w:rsidRPr="00446C69">
        <w:rPr>
          <w:rFonts w:eastAsia="Times New Roman" w:cs="Times New Roman"/>
          <w:szCs w:val="24"/>
          <w:lang w:eastAsia="uk-UA"/>
        </w:rPr>
        <w:t xml:space="preserve">                                                                                                           9 тарифний розряд                             -1    </w:t>
      </w:r>
    </w:p>
    <w:p w:rsidR="00446C69" w:rsidRPr="00446C69" w:rsidRDefault="00446C69" w:rsidP="00446C69">
      <w:pPr>
        <w:spacing w:line="240" w:lineRule="auto"/>
        <w:rPr>
          <w:szCs w:val="24"/>
        </w:rPr>
      </w:pPr>
    </w:p>
    <w:p w:rsidR="00446C69" w:rsidRPr="00446C69" w:rsidRDefault="00446C69" w:rsidP="00446C69">
      <w:pPr>
        <w:spacing w:line="240" w:lineRule="auto"/>
        <w:rPr>
          <w:b/>
          <w:szCs w:val="24"/>
        </w:rPr>
      </w:pPr>
      <w:r w:rsidRPr="00446C69">
        <w:rPr>
          <w:b/>
          <w:szCs w:val="24"/>
        </w:rPr>
        <w:t xml:space="preserve">4.ОСВІТНЯ ДІЯЛЬНІСТЬ </w:t>
      </w:r>
    </w:p>
    <w:p w:rsidR="00446C69" w:rsidRPr="00446C69" w:rsidRDefault="00446C69" w:rsidP="00446C69">
      <w:pPr>
        <w:spacing w:line="240" w:lineRule="auto"/>
        <w:rPr>
          <w:szCs w:val="24"/>
        </w:rPr>
      </w:pPr>
      <w:r w:rsidRPr="00446C69">
        <w:rPr>
          <w:szCs w:val="24"/>
        </w:rPr>
        <w:t xml:space="preserve">Уся освітня діяльність  здійснюється за Програмою розвитку дитини дошкільного віку «Українське </w:t>
      </w:r>
      <w:proofErr w:type="spellStart"/>
      <w:r w:rsidRPr="00446C69">
        <w:rPr>
          <w:szCs w:val="24"/>
        </w:rPr>
        <w:t>дошкілля</w:t>
      </w:r>
      <w:proofErr w:type="spellEnd"/>
      <w:r w:rsidRPr="00446C69">
        <w:rPr>
          <w:szCs w:val="24"/>
        </w:rPr>
        <w:t>»  методичними посібниками, науково-методичною літературою, рекомендованою Міністерством освіти і науки України, Львівським ЛОІППО та виданнями у журналі «Музичний керівник дошкільного закладу», «Вихователь-методист дошкільного закладу»</w:t>
      </w:r>
    </w:p>
    <w:p w:rsidR="00446C69" w:rsidRPr="00446C69" w:rsidRDefault="00446C69" w:rsidP="00446C69">
      <w:pPr>
        <w:spacing w:line="240" w:lineRule="auto"/>
        <w:rPr>
          <w:color w:val="000000"/>
          <w:szCs w:val="24"/>
          <w:lang w:eastAsia="ru-RU"/>
        </w:rPr>
      </w:pPr>
      <w:r w:rsidRPr="00446C69">
        <w:rPr>
          <w:szCs w:val="24"/>
        </w:rPr>
        <w:t>Робота з дошкільнятами здійснювалася на заняттях («Фізкультура», «Правове виховання», «Християнське виховання», «Ознайомлення з природнім довкіллям», «Музичне виховання», «Малювання», «Ліплення/Аплікація», «Логіко-математичний розвиток», «Сенсорний розвиток», «</w:t>
      </w:r>
      <w:proofErr w:type="spellStart"/>
      <w:r w:rsidRPr="00446C69">
        <w:rPr>
          <w:szCs w:val="24"/>
        </w:rPr>
        <w:t>Розвиток</w:t>
      </w:r>
      <w:proofErr w:type="spellEnd"/>
      <w:r w:rsidRPr="00446C69">
        <w:rPr>
          <w:szCs w:val="24"/>
        </w:rPr>
        <w:t xml:space="preserve"> мовлення», та в повсякденному житті, згідно розкладу  . Складаючи розклад занять,  враховували гранично допустиме навчальне навантаження на дитину. Дотримувалися домірних віку норм тривалості занять, передбачали раціональне чергування  видів  діяльності на кожному з них (розумова, рухова, практично-прикладна) та використовували доцільне   місце  для проведення занять. Розклад занять   ЗДО №21   на кожну вікову групу розглядався, опрацьовувався і затверджується на педраді нового </w:t>
      </w:r>
      <w:r w:rsidRPr="00446C69">
        <w:rPr>
          <w:szCs w:val="24"/>
        </w:rPr>
        <w:lastRenderedPageBreak/>
        <w:t xml:space="preserve">навчального року за орієнтовними видами діяльності за освітніми лініями згідно програми «Українське </w:t>
      </w:r>
      <w:proofErr w:type="spellStart"/>
      <w:r w:rsidRPr="00446C69">
        <w:rPr>
          <w:szCs w:val="24"/>
        </w:rPr>
        <w:t>дошкілля</w:t>
      </w:r>
      <w:proofErr w:type="spellEnd"/>
      <w:r w:rsidRPr="00446C69">
        <w:rPr>
          <w:szCs w:val="24"/>
        </w:rPr>
        <w:t xml:space="preserve">   враховуючи орієнтовну кількість занять на тиждень за віковими групами   навантаженням: «Особистість дитини» - (фізкультура (рухова активність та саморегуляція), Валеологія, Безпека ЖД), «Дитина в соціумі» - (правове виховання, формування духовно-моральних якостей); «Дитина в природньому довкіллі» - (Природа планети Земля, ознайомлення з природнім довкіллям); «Дитина у світі культури» - (Музичне виховання, Малювання, Ліплення, Аплікація, Театралізована діяльність (худ література)); «Гра дитини»; «Дитина в сенсорно-пізнавальному просторі» - (Логіко-математичний розвиток, Сенсорний розвиток); «Мовлення дитини» (Розвиток мовлення (художня література)). Робота в повсякденному житті включала ігрову, трудову та пізнавальну діяльність, самостійну художню діяльність, дитячу творчість, розваги, навчальні бесіди з безпеки життєдіяльності тощо. Ця спланованість врегулювала та  мала на меті не допускати перевантаження дітей раннього та дошкільного віку.</w:t>
      </w:r>
    </w:p>
    <w:p w:rsidR="00446C69" w:rsidRPr="00446C69" w:rsidRDefault="00446C69" w:rsidP="00446C69">
      <w:pPr>
        <w:spacing w:line="240" w:lineRule="auto"/>
        <w:rPr>
          <w:color w:val="000000"/>
          <w:szCs w:val="24"/>
          <w:lang w:eastAsia="ru-RU"/>
        </w:rPr>
      </w:pPr>
      <w:r w:rsidRPr="00446C69">
        <w:rPr>
          <w:color w:val="000000"/>
          <w:szCs w:val="24"/>
          <w:lang w:eastAsia="ru-RU"/>
        </w:rPr>
        <w:t xml:space="preserve">Під час організації навчання дітей математиці діти освоюють елементарні математичні уявлення. Дітей ознайомлюємо: </w:t>
      </w:r>
    </w:p>
    <w:p w:rsidR="00446C69" w:rsidRPr="00446C69" w:rsidRDefault="00446C69" w:rsidP="00446C69">
      <w:pPr>
        <w:spacing w:line="240" w:lineRule="auto"/>
        <w:rPr>
          <w:color w:val="000000"/>
          <w:szCs w:val="24"/>
          <w:lang w:eastAsia="ru-RU"/>
        </w:rPr>
      </w:pPr>
      <w:r w:rsidRPr="00446C69">
        <w:rPr>
          <w:color w:val="000000"/>
          <w:szCs w:val="24"/>
          <w:lang w:eastAsia="ru-RU"/>
        </w:rPr>
        <w:t>з множиною</w:t>
      </w:r>
      <w:r w:rsidRPr="00446C69">
        <w:rPr>
          <w:bCs/>
          <w:color w:val="000000"/>
          <w:szCs w:val="24"/>
          <w:lang w:eastAsia="ru-RU"/>
        </w:rPr>
        <w:t>: це формування уявлень про рівність і нерівність множин; поняття і засвоєння дітьми виразів: «стільки-скільки», «порівну», «більше-менше», «по одному», «жодного»</w:t>
      </w:r>
      <w:r w:rsidRPr="00446C69">
        <w:rPr>
          <w:color w:val="000000"/>
          <w:szCs w:val="24"/>
          <w:lang w:eastAsia="ru-RU"/>
        </w:rPr>
        <w:t xml:space="preserve">, класифікацією предметів за двома-трьом ознаками, </w:t>
      </w:r>
      <w:proofErr w:type="spellStart"/>
      <w:r w:rsidRPr="00446C69">
        <w:rPr>
          <w:color w:val="000000"/>
          <w:szCs w:val="24"/>
          <w:lang w:eastAsia="ru-RU"/>
        </w:rPr>
        <w:t>серіація</w:t>
      </w:r>
      <w:proofErr w:type="spellEnd"/>
      <w:r w:rsidRPr="00446C69">
        <w:rPr>
          <w:color w:val="000000"/>
          <w:szCs w:val="24"/>
          <w:lang w:eastAsia="ru-RU"/>
        </w:rPr>
        <w:t xml:space="preserve"> предметів за однією ознакою.</w:t>
      </w:r>
    </w:p>
    <w:p w:rsidR="00446C69" w:rsidRPr="00446C69" w:rsidRDefault="00446C69" w:rsidP="00446C69">
      <w:pPr>
        <w:spacing w:line="240" w:lineRule="auto"/>
        <w:rPr>
          <w:color w:val="000000"/>
          <w:szCs w:val="24"/>
          <w:lang w:eastAsia="ru-RU"/>
        </w:rPr>
      </w:pPr>
      <w:r w:rsidRPr="00446C69">
        <w:rPr>
          <w:color w:val="000000"/>
          <w:szCs w:val="24"/>
          <w:lang w:eastAsia="ru-RU"/>
        </w:rPr>
        <w:t>з числами. Навчання рахунку</w:t>
      </w:r>
      <w:r w:rsidRPr="00446C69">
        <w:rPr>
          <w:bCs/>
          <w:color w:val="000000"/>
          <w:szCs w:val="24"/>
          <w:lang w:eastAsia="ru-RU"/>
        </w:rPr>
        <w:t xml:space="preserve">, натуральний ряд чисел. </w:t>
      </w:r>
      <w:r w:rsidRPr="00446C69">
        <w:rPr>
          <w:color w:val="000000"/>
          <w:szCs w:val="24"/>
          <w:lang w:eastAsia="ru-RU"/>
        </w:rPr>
        <w:t>Навчання дітей кількісному і порядковому рахунку, відліку певної кількості. Знайомство з цифрами. Навчання дітей поділу цілого предмету на рівні частини.</w:t>
      </w:r>
    </w:p>
    <w:p w:rsidR="00446C69" w:rsidRPr="00446C69" w:rsidRDefault="00446C69" w:rsidP="00446C69">
      <w:pPr>
        <w:spacing w:line="240" w:lineRule="auto"/>
        <w:rPr>
          <w:color w:val="000000"/>
          <w:szCs w:val="24"/>
          <w:lang w:eastAsia="ru-RU"/>
        </w:rPr>
      </w:pPr>
      <w:r w:rsidRPr="00446C69">
        <w:rPr>
          <w:color w:val="000000"/>
          <w:szCs w:val="24"/>
          <w:lang w:eastAsia="ru-RU"/>
        </w:rPr>
        <w:t xml:space="preserve">з величиною предметів, їх вимірювання </w:t>
      </w:r>
      <w:r w:rsidRPr="00446C69">
        <w:rPr>
          <w:bCs/>
          <w:color w:val="000000"/>
          <w:szCs w:val="24"/>
          <w:lang w:eastAsia="ru-RU"/>
        </w:rPr>
        <w:t xml:space="preserve">Поняття про величину. Основні властивості величин. Особливості сприйняття величини предметів в ранньому і дошкільному віці. </w:t>
      </w:r>
      <w:r w:rsidRPr="00446C69">
        <w:rPr>
          <w:color w:val="000000"/>
          <w:szCs w:val="24"/>
          <w:lang w:eastAsia="ru-RU"/>
        </w:rPr>
        <w:t xml:space="preserve">Розвиток окоміру. </w:t>
      </w:r>
    </w:p>
    <w:p w:rsidR="00446C69" w:rsidRPr="00446C69" w:rsidRDefault="00446C69" w:rsidP="00446C69">
      <w:pPr>
        <w:spacing w:line="240" w:lineRule="auto"/>
        <w:rPr>
          <w:color w:val="000000"/>
          <w:szCs w:val="24"/>
          <w:lang w:eastAsia="ru-RU"/>
        </w:rPr>
      </w:pPr>
      <w:r w:rsidRPr="00446C69">
        <w:rPr>
          <w:color w:val="000000"/>
          <w:szCs w:val="24"/>
          <w:lang w:eastAsia="ru-RU"/>
        </w:rPr>
        <w:t xml:space="preserve">з формою предметів </w:t>
      </w:r>
      <w:r w:rsidRPr="00446C69">
        <w:rPr>
          <w:bCs/>
          <w:color w:val="000000"/>
          <w:szCs w:val="24"/>
          <w:lang w:eastAsia="ru-RU"/>
        </w:rPr>
        <w:t xml:space="preserve">Геометрична фігура. </w:t>
      </w:r>
      <w:r w:rsidRPr="00446C69">
        <w:rPr>
          <w:color w:val="000000"/>
          <w:szCs w:val="24"/>
          <w:lang w:eastAsia="ru-RU"/>
        </w:rPr>
        <w:t>Порівняння геометричних фігур за кількістю кутів, сторін, формування узагальнених понять.</w:t>
      </w:r>
    </w:p>
    <w:p w:rsidR="00446C69" w:rsidRPr="00446C69" w:rsidRDefault="00446C69" w:rsidP="00446C69">
      <w:pPr>
        <w:spacing w:line="240" w:lineRule="auto"/>
        <w:rPr>
          <w:color w:val="000000"/>
          <w:szCs w:val="24"/>
          <w:lang w:eastAsia="ru-RU"/>
        </w:rPr>
      </w:pPr>
      <w:r w:rsidRPr="00446C69">
        <w:rPr>
          <w:color w:val="000000"/>
          <w:szCs w:val="24"/>
          <w:lang w:eastAsia="ru-RU"/>
        </w:rPr>
        <w:t xml:space="preserve">з уявленням про простір Формування просторових орієнтувань у дітей. Уміння орієнтуватися в навколишньому просторі «від себе», «від об'єкту», визначення положення предметів у відносинах один до одного. </w:t>
      </w:r>
    </w:p>
    <w:p w:rsidR="00446C69" w:rsidRPr="00446C69" w:rsidRDefault="00446C69" w:rsidP="00446C69">
      <w:pPr>
        <w:spacing w:line="240" w:lineRule="auto"/>
        <w:rPr>
          <w:color w:val="000000"/>
          <w:szCs w:val="24"/>
          <w:lang w:eastAsia="ru-RU"/>
        </w:rPr>
      </w:pPr>
      <w:r w:rsidRPr="00446C69">
        <w:rPr>
          <w:color w:val="000000"/>
          <w:szCs w:val="24"/>
          <w:lang w:eastAsia="ru-RU"/>
        </w:rPr>
        <w:t>з уявленням про час: доба, засвоєння значення слів «вчора», «сьогодні», «завтра», розуміння їх годинної послідовності. Ознайомлення з календарем як системою мір часу: доба, тиждень, місяць. Розвиток відчуття часу у дітей старшого дошкільного віку. Знайомство з приладами для вимірювання часу.</w:t>
      </w:r>
    </w:p>
    <w:p w:rsidR="00446C69" w:rsidRPr="00446C69" w:rsidRDefault="00446C69" w:rsidP="00446C69">
      <w:pPr>
        <w:spacing w:line="240" w:lineRule="auto"/>
        <w:rPr>
          <w:color w:val="000000"/>
          <w:szCs w:val="24"/>
          <w:lang w:eastAsia="ru-RU"/>
        </w:rPr>
      </w:pPr>
      <w:r w:rsidRPr="00446C69">
        <w:rPr>
          <w:color w:val="000000"/>
          <w:szCs w:val="24"/>
          <w:lang w:eastAsia="ru-RU"/>
        </w:rPr>
        <w:t>Зміст і методики роботи з математики з шестирічними дітьми</w:t>
      </w:r>
    </w:p>
    <w:p w:rsidR="00446C69" w:rsidRPr="00446C69" w:rsidRDefault="00446C69" w:rsidP="00446C69">
      <w:pPr>
        <w:spacing w:line="240" w:lineRule="auto"/>
        <w:rPr>
          <w:color w:val="000000"/>
          <w:szCs w:val="24"/>
          <w:lang w:eastAsia="ru-RU"/>
        </w:rPr>
      </w:pPr>
      <w:r w:rsidRPr="00446C69">
        <w:rPr>
          <w:bCs/>
          <w:color w:val="000000"/>
          <w:szCs w:val="24"/>
          <w:lang w:eastAsia="ru-RU"/>
        </w:rPr>
        <w:t xml:space="preserve">Навчання рахунку і обчислювальній діяльності. Арифметичні завдання. Особливості розуміння дітьми арифметичного завдання. Знайомство із знаками «+» « - », «=» . </w:t>
      </w:r>
      <w:r w:rsidRPr="00446C69">
        <w:rPr>
          <w:color w:val="000000"/>
          <w:szCs w:val="24"/>
          <w:lang w:eastAsia="ru-RU"/>
        </w:rPr>
        <w:t>Розвиток уявлень про час. Визначення часу по годиннику.</w:t>
      </w:r>
    </w:p>
    <w:p w:rsidR="00446C69" w:rsidRPr="00446C69" w:rsidRDefault="00446C69" w:rsidP="00446C69">
      <w:pPr>
        <w:spacing w:line="240" w:lineRule="auto"/>
        <w:rPr>
          <w:bCs/>
          <w:color w:val="000000"/>
          <w:szCs w:val="24"/>
          <w:lang w:eastAsia="ru-RU"/>
        </w:rPr>
      </w:pPr>
      <w:r w:rsidRPr="00446C69">
        <w:rPr>
          <w:bCs/>
          <w:color w:val="000000"/>
          <w:szCs w:val="24"/>
          <w:lang w:eastAsia="ru-RU"/>
        </w:rPr>
        <w:t>Керівництво розвитком мовлення дітей проходить у процесі спілкування вихователя з дітьми в повсякденному житті.</w:t>
      </w:r>
    </w:p>
    <w:p w:rsidR="00446C69" w:rsidRPr="00446C69" w:rsidRDefault="00446C69" w:rsidP="00446C69">
      <w:pPr>
        <w:spacing w:line="240" w:lineRule="auto"/>
        <w:rPr>
          <w:bCs/>
          <w:color w:val="000000"/>
          <w:szCs w:val="24"/>
          <w:lang w:eastAsia="ru-RU"/>
        </w:rPr>
      </w:pPr>
      <w:r w:rsidRPr="00446C69">
        <w:rPr>
          <w:bCs/>
          <w:color w:val="000000"/>
          <w:szCs w:val="24"/>
          <w:lang w:eastAsia="ru-RU"/>
        </w:rPr>
        <w:t xml:space="preserve">На заняттях використовуються різноманітні прийомів навчання: показ з називанням, показ предметів у дії, зразок мовлення вихователя, повторення слів і речень, запитання, відшукування й впізнавання предметів, емоційно-ігрові прийоми. Використання картинок, показ інсценівок, читання й розповідання дітям (оповідання, казки, </w:t>
      </w:r>
      <w:proofErr w:type="spellStart"/>
      <w:r w:rsidRPr="00446C69">
        <w:rPr>
          <w:bCs/>
          <w:color w:val="000000"/>
          <w:szCs w:val="24"/>
          <w:lang w:eastAsia="ru-RU"/>
        </w:rPr>
        <w:t>потішки</w:t>
      </w:r>
      <w:proofErr w:type="spellEnd"/>
      <w:r w:rsidRPr="00446C69">
        <w:rPr>
          <w:bCs/>
          <w:color w:val="000000"/>
          <w:szCs w:val="24"/>
          <w:lang w:eastAsia="ru-RU"/>
        </w:rPr>
        <w:t xml:space="preserve">, вірші). </w:t>
      </w:r>
      <w:r w:rsidRPr="00446C69">
        <w:rPr>
          <w:bCs/>
          <w:color w:val="000000"/>
          <w:szCs w:val="24"/>
          <w:lang w:eastAsia="ru-RU"/>
        </w:rPr>
        <w:lastRenderedPageBreak/>
        <w:t>Підготовка дітей до навчання грамоти  передається через  формування звукового аналізу слів; ознайомлення зі звуком, складом, словом, реченням, наголосом.</w:t>
      </w:r>
    </w:p>
    <w:p w:rsidR="00446C69" w:rsidRPr="00446C69" w:rsidRDefault="00446C69" w:rsidP="00446C69">
      <w:pPr>
        <w:spacing w:line="240" w:lineRule="auto"/>
        <w:rPr>
          <w:bCs/>
          <w:color w:val="000000"/>
          <w:szCs w:val="24"/>
          <w:lang w:eastAsia="ru-RU"/>
        </w:rPr>
      </w:pPr>
      <w:r w:rsidRPr="00446C69">
        <w:rPr>
          <w:bCs/>
          <w:color w:val="000000"/>
          <w:szCs w:val="24"/>
          <w:lang w:eastAsia="ru-RU"/>
        </w:rPr>
        <w:t xml:space="preserve">Проводиться підготовка руки дитини до письма. Це формування графічних навичок письма з раннього віку через малювання, аплікацію, ліплення, а вже в старшому дошкільному віці проводиться  відмінність письма від навичок малювання. </w:t>
      </w:r>
    </w:p>
    <w:p w:rsidR="00446C69" w:rsidRPr="00446C69" w:rsidRDefault="00446C69" w:rsidP="00446C69">
      <w:pPr>
        <w:spacing w:line="240" w:lineRule="auto"/>
        <w:rPr>
          <w:bCs/>
          <w:color w:val="000000"/>
          <w:szCs w:val="24"/>
          <w:lang w:eastAsia="ru-RU"/>
        </w:rPr>
      </w:pPr>
      <w:r w:rsidRPr="00446C69">
        <w:rPr>
          <w:bCs/>
          <w:color w:val="000000"/>
          <w:szCs w:val="24"/>
          <w:lang w:eastAsia="ru-RU"/>
        </w:rPr>
        <w:t xml:space="preserve">Полюбляють діти образотворче </w:t>
      </w:r>
      <w:proofErr w:type="spellStart"/>
      <w:r w:rsidRPr="00446C69">
        <w:rPr>
          <w:bCs/>
          <w:color w:val="000000"/>
          <w:szCs w:val="24"/>
          <w:lang w:eastAsia="ru-RU"/>
        </w:rPr>
        <w:t>мистецтво.Малювання</w:t>
      </w:r>
      <w:proofErr w:type="spellEnd"/>
      <w:r w:rsidRPr="00446C69">
        <w:rPr>
          <w:bCs/>
          <w:color w:val="000000"/>
          <w:szCs w:val="24"/>
          <w:lang w:eastAsia="ru-RU"/>
        </w:rPr>
        <w:t>: предметне, сюжетне й декоративне. Ліплення та його види: предметне, сюжетне, декоративне, кругле, рельєфне. Аплікація та її види: предметна, сюжетна, декоративна, силуетна. Образотворча діяльність  це складова сенсорного, розумового, морального й естетичного навчання, виховання і розвитку.</w:t>
      </w:r>
    </w:p>
    <w:p w:rsidR="00446C69" w:rsidRPr="00446C69" w:rsidRDefault="00446C69" w:rsidP="00446C69">
      <w:pPr>
        <w:spacing w:line="240" w:lineRule="auto"/>
        <w:rPr>
          <w:bCs/>
          <w:color w:val="000000"/>
          <w:szCs w:val="24"/>
          <w:lang w:eastAsia="ru-RU"/>
        </w:rPr>
      </w:pPr>
      <w:r w:rsidRPr="00446C69">
        <w:rPr>
          <w:bCs/>
          <w:color w:val="000000"/>
          <w:szCs w:val="24"/>
          <w:lang w:eastAsia="ru-RU"/>
        </w:rPr>
        <w:t xml:space="preserve">Навчаючи дітей особливу увагу надається принципу індивідуалізації, вікових можливостей, особливості сприйняття інформації: </w:t>
      </w:r>
      <w:proofErr w:type="spellStart"/>
      <w:r w:rsidRPr="00446C69">
        <w:rPr>
          <w:bCs/>
          <w:color w:val="000000"/>
          <w:szCs w:val="24"/>
          <w:lang w:eastAsia="ru-RU"/>
        </w:rPr>
        <w:t>кінестетиками</w:t>
      </w:r>
      <w:proofErr w:type="spellEnd"/>
      <w:r w:rsidRPr="00446C69">
        <w:rPr>
          <w:bCs/>
          <w:color w:val="000000"/>
          <w:szCs w:val="24"/>
          <w:lang w:eastAsia="ru-RU"/>
        </w:rPr>
        <w:t xml:space="preserve">, </w:t>
      </w:r>
      <w:proofErr w:type="spellStart"/>
      <w:r w:rsidRPr="00446C69">
        <w:rPr>
          <w:bCs/>
          <w:color w:val="000000"/>
          <w:szCs w:val="24"/>
          <w:lang w:eastAsia="ru-RU"/>
        </w:rPr>
        <w:t>аудіалами</w:t>
      </w:r>
      <w:proofErr w:type="spellEnd"/>
      <w:r w:rsidRPr="00446C69">
        <w:rPr>
          <w:bCs/>
          <w:color w:val="000000"/>
          <w:szCs w:val="24"/>
          <w:lang w:eastAsia="ru-RU"/>
        </w:rPr>
        <w:t xml:space="preserve">, </w:t>
      </w:r>
      <w:proofErr w:type="spellStart"/>
      <w:r w:rsidRPr="00446C69">
        <w:rPr>
          <w:bCs/>
          <w:color w:val="000000"/>
          <w:szCs w:val="24"/>
          <w:lang w:eastAsia="ru-RU"/>
        </w:rPr>
        <w:t>візуалами</w:t>
      </w:r>
      <w:proofErr w:type="spellEnd"/>
      <w:r w:rsidRPr="00446C69">
        <w:rPr>
          <w:bCs/>
          <w:color w:val="000000"/>
          <w:szCs w:val="24"/>
          <w:lang w:eastAsia="ru-RU"/>
        </w:rPr>
        <w:t>.</w:t>
      </w:r>
    </w:p>
    <w:p w:rsidR="00446C69" w:rsidRPr="00446C69" w:rsidRDefault="00446C69" w:rsidP="00446C69">
      <w:pPr>
        <w:spacing w:line="240" w:lineRule="auto"/>
        <w:rPr>
          <w:color w:val="000000"/>
          <w:szCs w:val="24"/>
          <w:lang w:eastAsia="ru-RU"/>
        </w:rPr>
      </w:pPr>
      <w:r w:rsidRPr="00446C69">
        <w:rPr>
          <w:color w:val="000000"/>
          <w:szCs w:val="24"/>
          <w:lang w:eastAsia="ru-RU"/>
        </w:rPr>
        <w:t>Якість освітнього процесу</w:t>
      </w:r>
    </w:p>
    <w:p w:rsidR="00446C69" w:rsidRPr="00446C69" w:rsidRDefault="00446C69" w:rsidP="00446C69">
      <w:pPr>
        <w:spacing w:line="240" w:lineRule="auto"/>
        <w:rPr>
          <w:szCs w:val="24"/>
        </w:rPr>
      </w:pPr>
      <w:r w:rsidRPr="00446C69">
        <w:rPr>
          <w:szCs w:val="24"/>
        </w:rPr>
        <w:t xml:space="preserve">Одним з визначальних факторів виховання дошкільників є предметно-розвивальне середовище. Правильно організоване, воно допомагає забезпечити гармонійний розвиток дитини, створити емоційно позитивну атмосферу в групі, організовувати й проводити ігри-заняття. Тому велика увага протягом року приділялась побудові предметно-розвивального середовища в групах як раннього так і дошкільного віку. Але над питанням побудови безпечного, динамічного та комфортного предметно-розвивального простору дітей треба ще працювати з педагогічним колективом, небайдужою громадою та благодійними організаціями.  </w:t>
      </w:r>
    </w:p>
    <w:p w:rsidR="00446C69" w:rsidRPr="00446C69" w:rsidRDefault="00446C69" w:rsidP="00446C69">
      <w:pPr>
        <w:spacing w:line="240" w:lineRule="auto"/>
        <w:rPr>
          <w:szCs w:val="24"/>
        </w:rPr>
      </w:pPr>
      <w:r w:rsidRPr="00446C69">
        <w:rPr>
          <w:szCs w:val="24"/>
        </w:rPr>
        <w:t xml:space="preserve">Для ефективного вирішення проблем навчання та виховання дітей педагоги перебувають у постійному творчому пошуку, експериментують та впроваджують сучасні інноваційні програми та методики. Це: М. </w:t>
      </w:r>
      <w:proofErr w:type="spellStart"/>
      <w:r w:rsidRPr="00446C69">
        <w:rPr>
          <w:szCs w:val="24"/>
        </w:rPr>
        <w:t>Монтессорі</w:t>
      </w:r>
      <w:proofErr w:type="spellEnd"/>
      <w:r w:rsidRPr="00446C69">
        <w:rPr>
          <w:szCs w:val="24"/>
        </w:rPr>
        <w:t xml:space="preserve"> «Школа для малюків»; «Театр фізичного виховання» М. Єфименка; «В світі гри та фантазії» А. </w:t>
      </w:r>
      <w:proofErr w:type="spellStart"/>
      <w:r w:rsidRPr="00446C69">
        <w:rPr>
          <w:szCs w:val="24"/>
        </w:rPr>
        <w:t>Шептифрац</w:t>
      </w:r>
      <w:proofErr w:type="spellEnd"/>
      <w:r w:rsidRPr="00446C69">
        <w:rPr>
          <w:szCs w:val="24"/>
        </w:rPr>
        <w:t xml:space="preserve">; «ТВРЗ» Г. </w:t>
      </w:r>
      <w:proofErr w:type="spellStart"/>
      <w:r w:rsidRPr="00446C69">
        <w:rPr>
          <w:szCs w:val="24"/>
        </w:rPr>
        <w:t>Альтшулера</w:t>
      </w:r>
      <w:proofErr w:type="spellEnd"/>
      <w:r w:rsidRPr="00446C69">
        <w:rPr>
          <w:szCs w:val="24"/>
        </w:rPr>
        <w:t xml:space="preserve">; К. </w:t>
      </w:r>
      <w:proofErr w:type="spellStart"/>
      <w:r w:rsidRPr="00446C69">
        <w:rPr>
          <w:szCs w:val="24"/>
        </w:rPr>
        <w:t>Орф</w:t>
      </w:r>
      <w:proofErr w:type="spellEnd"/>
      <w:r w:rsidRPr="00446C69">
        <w:rPr>
          <w:szCs w:val="24"/>
        </w:rPr>
        <w:t xml:space="preserve"> «Елементарне музикування»; Т. Зінкевич-Євстигнєєва «Технологія </w:t>
      </w:r>
      <w:proofErr w:type="spellStart"/>
      <w:r w:rsidRPr="00446C69">
        <w:rPr>
          <w:szCs w:val="24"/>
        </w:rPr>
        <w:t>сендплей</w:t>
      </w:r>
      <w:proofErr w:type="spellEnd"/>
      <w:r w:rsidRPr="00446C69">
        <w:rPr>
          <w:szCs w:val="24"/>
        </w:rPr>
        <w:t xml:space="preserve">»; міжнародна програма «Self-Esteem»; «Малятко - </w:t>
      </w:r>
      <w:proofErr w:type="spellStart"/>
      <w:r w:rsidRPr="00446C69">
        <w:rPr>
          <w:szCs w:val="24"/>
        </w:rPr>
        <w:t>здоров’ятко</w:t>
      </w:r>
      <w:proofErr w:type="spellEnd"/>
      <w:r w:rsidRPr="00446C69">
        <w:rPr>
          <w:szCs w:val="24"/>
        </w:rPr>
        <w:t xml:space="preserve">» Л.Г. </w:t>
      </w:r>
      <w:proofErr w:type="spellStart"/>
      <w:r w:rsidRPr="00446C69">
        <w:rPr>
          <w:szCs w:val="24"/>
        </w:rPr>
        <w:t>Шевцової</w:t>
      </w:r>
      <w:proofErr w:type="spellEnd"/>
      <w:r w:rsidRPr="00446C69">
        <w:rPr>
          <w:szCs w:val="24"/>
        </w:rPr>
        <w:t>.</w:t>
      </w:r>
    </w:p>
    <w:p w:rsidR="00446C69" w:rsidRPr="00446C69" w:rsidRDefault="00446C69" w:rsidP="00446C69">
      <w:pPr>
        <w:spacing w:line="240" w:lineRule="auto"/>
        <w:rPr>
          <w:szCs w:val="24"/>
        </w:rPr>
      </w:pPr>
      <w:r w:rsidRPr="00446C69">
        <w:rPr>
          <w:szCs w:val="24"/>
        </w:rPr>
        <w:t xml:space="preserve"> Протягом року  директором  проводилося вивчення стану життєдіяльності дітей.   Подання результатів контролю подавалися у формах: аналітичні довідки, картки контролю, порівняльні таблиці, протоколи обстеження. Інформації по результатах вивчення стану життєдіяльності дітей висвітлювалась на нарада, педагогічних радах, педагогічних годинах. Педагогам надавалися методичні рекомендації, щодо корекцій планування </w:t>
      </w:r>
      <w:proofErr w:type="spellStart"/>
      <w:r w:rsidRPr="00446C69">
        <w:rPr>
          <w:szCs w:val="24"/>
        </w:rPr>
        <w:t>освітньо</w:t>
      </w:r>
      <w:proofErr w:type="spellEnd"/>
      <w:r w:rsidRPr="00446C69">
        <w:rPr>
          <w:szCs w:val="24"/>
        </w:rPr>
        <w:t xml:space="preserve">  процесу, застосування різних форм роботи з дітьми. З дітьми проводились групова та індивідуальна </w:t>
      </w:r>
      <w:proofErr w:type="spellStart"/>
      <w:r w:rsidRPr="00446C69">
        <w:rPr>
          <w:szCs w:val="24"/>
        </w:rPr>
        <w:t>корекційно-розвивальна</w:t>
      </w:r>
      <w:proofErr w:type="spellEnd"/>
      <w:r w:rsidRPr="00446C69">
        <w:rPr>
          <w:szCs w:val="24"/>
        </w:rPr>
        <w:t xml:space="preserve"> робота по підготовки до шкільного навчання.</w:t>
      </w:r>
    </w:p>
    <w:p w:rsidR="00446C69" w:rsidRPr="00446C69" w:rsidRDefault="00446C69" w:rsidP="00446C69">
      <w:pPr>
        <w:spacing w:line="240" w:lineRule="auto"/>
        <w:rPr>
          <w:szCs w:val="24"/>
        </w:rPr>
      </w:pPr>
      <w:r w:rsidRPr="00446C69">
        <w:rPr>
          <w:szCs w:val="24"/>
        </w:rPr>
        <w:t>Належна увага приділяється організації роботи в дошкільному закладі з персоналом та вихованцями з охорони життєдіяльності та техніки безпеки. Діяльність адміністрації спрямована на виховання правил і норм безпечної поведінки в повсякденній діяльності і в умовах надзвичайної ситуації; формування навиків безпечної поведінки у різних нестандартних ситуаціях, формування знань про правила самозбереження, дорожнього руху, з протипожежної безпеки. За звітний період випадків травмування дітей не зафіксовано.</w:t>
      </w:r>
    </w:p>
    <w:p w:rsidR="00446C69" w:rsidRPr="00446C69" w:rsidRDefault="00446C69" w:rsidP="00446C69">
      <w:pPr>
        <w:spacing w:after="0" w:line="240" w:lineRule="auto"/>
        <w:rPr>
          <w:rFonts w:eastAsia="Times New Roman" w:cs="Times New Roman"/>
          <w:szCs w:val="24"/>
          <w:lang w:eastAsia="uk-UA"/>
        </w:rPr>
      </w:pPr>
      <w:r w:rsidRPr="00446C69">
        <w:rPr>
          <w:bCs/>
          <w:szCs w:val="24"/>
        </w:rPr>
        <w:t xml:space="preserve">Велику увагу протягом навчального року колектив дошкільного закладу приділив формуванню </w:t>
      </w:r>
      <w:proofErr w:type="spellStart"/>
      <w:r w:rsidRPr="00446C69">
        <w:rPr>
          <w:bCs/>
          <w:szCs w:val="24"/>
        </w:rPr>
        <w:t>здоров’язберігаючої</w:t>
      </w:r>
      <w:proofErr w:type="spellEnd"/>
      <w:r w:rsidRPr="00446C69">
        <w:rPr>
          <w:bCs/>
          <w:szCs w:val="24"/>
        </w:rPr>
        <w:t xml:space="preserve"> компетентності дітей. Ефективність оздоровчих заходів визначалася тим, що поєднувалася тривала комплексна інтенсивна оздоровчо-профілактична робота з </w:t>
      </w:r>
      <w:proofErr w:type="spellStart"/>
      <w:r w:rsidRPr="00446C69">
        <w:rPr>
          <w:bCs/>
          <w:szCs w:val="24"/>
        </w:rPr>
        <w:t>корекційно-педагогічними</w:t>
      </w:r>
      <w:proofErr w:type="spellEnd"/>
      <w:r w:rsidRPr="00446C69">
        <w:rPr>
          <w:bCs/>
          <w:szCs w:val="24"/>
        </w:rPr>
        <w:t xml:space="preserve"> заходами в умовах звичайного режиму життя дошкільників. Дитину оточують кваліфіковані педагоги, медична сестра, які здійснюють постійний моніторинг стану здоров’я дітей.</w:t>
      </w:r>
      <w:r w:rsidRPr="00446C69">
        <w:rPr>
          <w:rFonts w:eastAsia="Times New Roman" w:cs="Times New Roman"/>
          <w:szCs w:val="24"/>
          <w:lang w:eastAsia="uk-UA"/>
        </w:rPr>
        <w:t xml:space="preserve"> </w:t>
      </w:r>
      <w:r w:rsidRPr="00446C69">
        <w:rPr>
          <w:rFonts w:eastAsia="Times New Roman" w:cs="Times New Roman"/>
          <w:szCs w:val="24"/>
          <w:lang w:eastAsia="uk-UA"/>
        </w:rPr>
        <w:t>ІНКЛЮЗИВНЕ НАВЧАННЯ В ЗДО</w:t>
      </w:r>
    </w:p>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lastRenderedPageBreak/>
        <w:t xml:space="preserve">Пріоритетним є також питання по створенню умов для виховання та навчання дітей з особливими освітніми потребами в закладі дошкільної освіти. Впродовж поточного навчального року проводилась робота з покращення рівня підтримки дітей з особливими освітніми потребами в умовах закладу дошкільної освіти. Співпраця з ОЦКР для дітей та осіб з інвалідністю Святого Пантелеймона  поступово вирішує питання системного кваліфікованого психолого-педагогічного супроводу вихованців закладу з особливими освітніми потребами через надання </w:t>
      </w:r>
      <w:proofErr w:type="spellStart"/>
      <w:r w:rsidRPr="00446C69">
        <w:rPr>
          <w:rFonts w:eastAsia="Times New Roman" w:cs="Times New Roman"/>
          <w:szCs w:val="24"/>
          <w:lang w:eastAsia="uk-UA"/>
        </w:rPr>
        <w:t>корекційно</w:t>
      </w:r>
      <w:proofErr w:type="spellEnd"/>
      <w:r w:rsidRPr="00446C69">
        <w:rPr>
          <w:rFonts w:eastAsia="Times New Roman" w:cs="Times New Roman"/>
          <w:szCs w:val="24"/>
          <w:lang w:eastAsia="uk-UA"/>
        </w:rPr>
        <w:t xml:space="preserve"> - </w:t>
      </w:r>
      <w:proofErr w:type="spellStart"/>
      <w:r w:rsidRPr="00446C69">
        <w:rPr>
          <w:rFonts w:eastAsia="Times New Roman" w:cs="Times New Roman"/>
          <w:szCs w:val="24"/>
          <w:lang w:eastAsia="uk-UA"/>
        </w:rPr>
        <w:t>розвиткових</w:t>
      </w:r>
      <w:proofErr w:type="spellEnd"/>
      <w:r w:rsidRPr="00446C69">
        <w:rPr>
          <w:rFonts w:eastAsia="Times New Roman" w:cs="Times New Roman"/>
          <w:szCs w:val="24"/>
          <w:lang w:eastAsia="uk-UA"/>
        </w:rPr>
        <w:t xml:space="preserve"> послуг фахівцями Центру.</w:t>
      </w:r>
    </w:p>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 xml:space="preserve">   З метою покращення умов для дітей з ООП в закладі </w:t>
      </w:r>
      <w:proofErr w:type="spellStart"/>
      <w:r w:rsidRPr="00446C69">
        <w:rPr>
          <w:rFonts w:eastAsia="Times New Roman" w:cs="Times New Roman"/>
          <w:szCs w:val="24"/>
          <w:lang w:eastAsia="uk-UA"/>
        </w:rPr>
        <w:t>облаштовано</w:t>
      </w:r>
      <w:proofErr w:type="spellEnd"/>
      <w:r w:rsidRPr="00446C69">
        <w:rPr>
          <w:rFonts w:eastAsia="Times New Roman" w:cs="Times New Roman"/>
          <w:szCs w:val="24"/>
          <w:lang w:eastAsia="uk-UA"/>
        </w:rPr>
        <w:t xml:space="preserve"> ресурсну кімнату ; надано рівний доступ дітям з ООП в інклюзивному освітньому середовищі.</w:t>
      </w:r>
    </w:p>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 xml:space="preserve">   В 2024-2025 навчальному році в закладі дошкільної освіти виховувалося 18 дітей з особливими освітніми потребами. Тому освітній процес базувався на демократичних цінностях та повазі до основних прав людини і створював умови для максимальної участі в освітньому процесі усіх дітей, у тому числі й дітей з особливими освітніми потребами. Наші педагоги постійно працюють над організацією освітнього процесу в групі шляхом адаптації та модифікації освітнього простору задля вирішення завдань соціалізації та інтеграції дітей з ООП в суспільство в умовах закладу.</w:t>
      </w:r>
    </w:p>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 xml:space="preserve">   З метою всебічного вивчення особистості дітей з ООП, організації ефективної допомоги і психолого-педагогічної підтримки, відстеження динаміки їх індивідуального шляху розвитку, створення належних умов для включення дітей з ООП в освітнє середовище, впродовж 2024-2025 н. р. проводилась систематична робота членів команди психолого-педагогічного супроводу дітей з ООП. Системність роботи фахівців команди супроводу</w:t>
      </w:r>
    </w:p>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 xml:space="preserve">забезпечувала обов’язкову </w:t>
      </w:r>
      <w:proofErr w:type="spellStart"/>
      <w:r w:rsidRPr="00446C69">
        <w:rPr>
          <w:rFonts w:eastAsia="Times New Roman" w:cs="Times New Roman"/>
          <w:szCs w:val="24"/>
          <w:lang w:eastAsia="uk-UA"/>
        </w:rPr>
        <w:t>корекційну</w:t>
      </w:r>
      <w:proofErr w:type="spellEnd"/>
      <w:r w:rsidRPr="00446C69">
        <w:rPr>
          <w:rFonts w:eastAsia="Times New Roman" w:cs="Times New Roman"/>
          <w:szCs w:val="24"/>
          <w:lang w:eastAsia="uk-UA"/>
        </w:rPr>
        <w:t xml:space="preserve"> складову освітнього процесу шляхом визначення необхідних </w:t>
      </w:r>
      <w:proofErr w:type="spellStart"/>
      <w:r w:rsidRPr="00446C69">
        <w:rPr>
          <w:rFonts w:eastAsia="Times New Roman" w:cs="Times New Roman"/>
          <w:szCs w:val="24"/>
          <w:lang w:eastAsia="uk-UA"/>
        </w:rPr>
        <w:t>корекційних</w:t>
      </w:r>
      <w:proofErr w:type="spellEnd"/>
      <w:r w:rsidRPr="00446C69">
        <w:rPr>
          <w:rFonts w:eastAsia="Times New Roman" w:cs="Times New Roman"/>
          <w:szCs w:val="24"/>
          <w:lang w:eastAsia="uk-UA"/>
        </w:rPr>
        <w:t xml:space="preserve"> годин за освітніми потребами кожної  дитини.</w:t>
      </w:r>
    </w:p>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 xml:space="preserve">Під час роботи команди психолого-педагогічного супроводу було визначено напрямки психолого-педагогічних та </w:t>
      </w:r>
      <w:proofErr w:type="spellStart"/>
      <w:r w:rsidRPr="00446C69">
        <w:rPr>
          <w:rFonts w:eastAsia="Times New Roman" w:cs="Times New Roman"/>
          <w:szCs w:val="24"/>
          <w:lang w:eastAsia="uk-UA"/>
        </w:rPr>
        <w:t>корекційно</w:t>
      </w:r>
      <w:proofErr w:type="spellEnd"/>
      <w:r w:rsidRPr="00446C69">
        <w:rPr>
          <w:rFonts w:eastAsia="Times New Roman" w:cs="Times New Roman"/>
          <w:szCs w:val="24"/>
          <w:lang w:eastAsia="uk-UA"/>
        </w:rPr>
        <w:t xml:space="preserve"> - </w:t>
      </w:r>
      <w:proofErr w:type="spellStart"/>
      <w:r w:rsidRPr="00446C69">
        <w:rPr>
          <w:rFonts w:eastAsia="Times New Roman" w:cs="Times New Roman"/>
          <w:szCs w:val="24"/>
          <w:lang w:eastAsia="uk-UA"/>
        </w:rPr>
        <w:t>розвиткових</w:t>
      </w:r>
      <w:proofErr w:type="spellEnd"/>
      <w:r w:rsidRPr="00446C69">
        <w:rPr>
          <w:rFonts w:eastAsia="Times New Roman" w:cs="Times New Roman"/>
          <w:szCs w:val="24"/>
          <w:lang w:eastAsia="uk-UA"/>
        </w:rPr>
        <w:t xml:space="preserve"> послуг; розроблення індивідуальної програми розвитку/індивідуального навчального плану; моніторинг виконання індивідуальної програми розвитку/ індивідуального навчального плану для кожної дитини з ООП з метою коригування та визначення динаміки розвитку.</w:t>
      </w:r>
    </w:p>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 xml:space="preserve">     У травні 2024 року відбулося підсумкове засідання команди </w:t>
      </w:r>
      <w:proofErr w:type="spellStart"/>
      <w:r w:rsidRPr="00446C69">
        <w:rPr>
          <w:rFonts w:eastAsia="Times New Roman" w:cs="Times New Roman"/>
          <w:szCs w:val="24"/>
          <w:lang w:eastAsia="uk-UA"/>
        </w:rPr>
        <w:t>психолого-</w:t>
      </w:r>
      <w:proofErr w:type="spellEnd"/>
    </w:p>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педагогічного супроводу на якому були підведені підсумки роботи, визначено прогрес розвитку кожної дитини з ООП, проведено аналіз ефективних та неефективних методів роботи, та було прийняте рішення щодо завершення поточного навчального року.</w:t>
      </w:r>
    </w:p>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Робота команди фахівців психолого-педагогічного супроводу дітей з ООП відбувалась тісному тандемі з батьками вихованців, які знаходяться на інклюзивному навчанні. Фахівцями проводились тематичні бесіди, надавались вичерпні роз’яснення щодо врахування особливостей розвитку дітей з особливими освітніми потребами, що сприяло формуванню батьківської компетентності у спілкування з дітьми та закріпленню вивченого матеріалу.</w:t>
      </w:r>
    </w:p>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 xml:space="preserve">  Впродовж 2024-2025 </w:t>
      </w:r>
      <w:proofErr w:type="spellStart"/>
      <w:r w:rsidRPr="00446C69">
        <w:rPr>
          <w:rFonts w:eastAsia="Times New Roman" w:cs="Times New Roman"/>
          <w:szCs w:val="24"/>
          <w:lang w:eastAsia="uk-UA"/>
        </w:rPr>
        <w:t>н.р</w:t>
      </w:r>
      <w:proofErr w:type="spellEnd"/>
      <w:r w:rsidRPr="00446C69">
        <w:rPr>
          <w:rFonts w:eastAsia="Times New Roman" w:cs="Times New Roman"/>
          <w:szCs w:val="24"/>
          <w:lang w:eastAsia="uk-UA"/>
        </w:rPr>
        <w:t>. дітям з особливими освітніми потребами</w:t>
      </w:r>
    </w:p>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 xml:space="preserve">надавалися </w:t>
      </w:r>
      <w:proofErr w:type="spellStart"/>
      <w:r w:rsidRPr="00446C69">
        <w:rPr>
          <w:rFonts w:eastAsia="Times New Roman" w:cs="Times New Roman"/>
          <w:szCs w:val="24"/>
          <w:lang w:eastAsia="uk-UA"/>
        </w:rPr>
        <w:t>корекційно-розвиткові</w:t>
      </w:r>
      <w:proofErr w:type="spellEnd"/>
      <w:r w:rsidRPr="00446C69">
        <w:rPr>
          <w:rFonts w:eastAsia="Times New Roman" w:cs="Times New Roman"/>
          <w:szCs w:val="24"/>
          <w:lang w:eastAsia="uk-UA"/>
        </w:rPr>
        <w:t xml:space="preserve"> послуги (мовленнєвий розвиток, корекція та</w:t>
      </w:r>
    </w:p>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 xml:space="preserve">розвиток психофізичних функцій, розвиток пізнавальної діяльності,  </w:t>
      </w:r>
      <w:proofErr w:type="spellStart"/>
      <w:r w:rsidRPr="00446C69">
        <w:rPr>
          <w:rFonts w:eastAsia="Times New Roman" w:cs="Times New Roman"/>
          <w:szCs w:val="24"/>
          <w:lang w:eastAsia="uk-UA"/>
        </w:rPr>
        <w:t>сенсомоторний</w:t>
      </w:r>
      <w:proofErr w:type="spellEnd"/>
      <w:r w:rsidRPr="00446C69">
        <w:rPr>
          <w:rFonts w:eastAsia="Times New Roman" w:cs="Times New Roman"/>
          <w:szCs w:val="24"/>
          <w:lang w:eastAsia="uk-UA"/>
        </w:rPr>
        <w:t xml:space="preserve"> та психомоторний розвиток), які здійснювалися шляхом проведення індивідуальних занять залученими фахівцями центру Святого </w:t>
      </w:r>
      <w:proofErr w:type="spellStart"/>
      <w:r w:rsidRPr="00446C69">
        <w:rPr>
          <w:rFonts w:eastAsia="Times New Roman" w:cs="Times New Roman"/>
          <w:szCs w:val="24"/>
          <w:lang w:eastAsia="uk-UA"/>
        </w:rPr>
        <w:t>Пантелеймона-Саламовською</w:t>
      </w:r>
      <w:proofErr w:type="spellEnd"/>
      <w:r w:rsidRPr="00446C69">
        <w:rPr>
          <w:rFonts w:eastAsia="Times New Roman" w:cs="Times New Roman"/>
          <w:szCs w:val="24"/>
          <w:lang w:eastAsia="uk-UA"/>
        </w:rPr>
        <w:t xml:space="preserve"> І.В.,Кирик Олегом Володимировичем,а також нашим вчителем </w:t>
      </w:r>
      <w:proofErr w:type="spellStart"/>
      <w:r w:rsidRPr="00446C69">
        <w:rPr>
          <w:rFonts w:eastAsia="Times New Roman" w:cs="Times New Roman"/>
          <w:szCs w:val="24"/>
          <w:lang w:eastAsia="uk-UA"/>
        </w:rPr>
        <w:t>–логопедом</w:t>
      </w:r>
      <w:proofErr w:type="spellEnd"/>
      <w:r w:rsidRPr="00446C69">
        <w:rPr>
          <w:rFonts w:eastAsia="Times New Roman" w:cs="Times New Roman"/>
          <w:szCs w:val="24"/>
          <w:lang w:eastAsia="uk-UA"/>
        </w:rPr>
        <w:t xml:space="preserve">  </w:t>
      </w:r>
      <w:proofErr w:type="spellStart"/>
      <w:r w:rsidRPr="00446C69">
        <w:rPr>
          <w:rFonts w:eastAsia="Times New Roman" w:cs="Times New Roman"/>
          <w:szCs w:val="24"/>
          <w:lang w:eastAsia="uk-UA"/>
        </w:rPr>
        <w:t>Овчинніковою</w:t>
      </w:r>
      <w:proofErr w:type="spellEnd"/>
      <w:r w:rsidRPr="00446C69">
        <w:rPr>
          <w:rFonts w:eastAsia="Times New Roman" w:cs="Times New Roman"/>
          <w:szCs w:val="24"/>
          <w:lang w:eastAsia="uk-UA"/>
        </w:rPr>
        <w:t xml:space="preserve"> І.М.. на підставі укладених цивільно-правових договорів. Оплата праці залучених фахівців здійснювалася за рахунок коштів державної субвенції щомісячно відповідно до актів виконаних робіт.</w:t>
      </w:r>
    </w:p>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 xml:space="preserve">   Таким чином, роботу щодо реалізації завдань з інклюзивної освіти можна</w:t>
      </w:r>
    </w:p>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 xml:space="preserve">вважати такою, яка проводилась на достатньому рівні. Вихователі і асистенти вихователів   постійно здійснювали індивідуальний підхід до дітей з порушеннями психофізичного розвитку, формували готовність </w:t>
      </w:r>
      <w:proofErr w:type="spellStart"/>
      <w:r w:rsidRPr="00446C69">
        <w:rPr>
          <w:rFonts w:eastAsia="Times New Roman" w:cs="Times New Roman"/>
          <w:szCs w:val="24"/>
          <w:lang w:eastAsia="uk-UA"/>
        </w:rPr>
        <w:t>нормотипових</w:t>
      </w:r>
      <w:proofErr w:type="spellEnd"/>
      <w:r w:rsidRPr="00446C69">
        <w:rPr>
          <w:rFonts w:eastAsia="Times New Roman" w:cs="Times New Roman"/>
          <w:szCs w:val="24"/>
          <w:lang w:eastAsia="uk-UA"/>
        </w:rPr>
        <w:t xml:space="preserve"> дошкільників до позитивної спільної взаємодії з однолітками,що потребують корекції психофізичного розвитку. Спільне навчання і виховання в умовах закладу дошкільної освіти має позитивний вплив як на</w:t>
      </w:r>
    </w:p>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lastRenderedPageBreak/>
        <w:t xml:space="preserve">дітей з особливими потребами, так і на </w:t>
      </w:r>
      <w:proofErr w:type="spellStart"/>
      <w:r w:rsidRPr="00446C69">
        <w:rPr>
          <w:rFonts w:eastAsia="Times New Roman" w:cs="Times New Roman"/>
          <w:szCs w:val="24"/>
          <w:lang w:eastAsia="uk-UA"/>
        </w:rPr>
        <w:t>нормотипових</w:t>
      </w:r>
      <w:proofErr w:type="spellEnd"/>
      <w:r w:rsidRPr="00446C69">
        <w:rPr>
          <w:rFonts w:eastAsia="Times New Roman" w:cs="Times New Roman"/>
          <w:szCs w:val="24"/>
          <w:lang w:eastAsia="uk-UA"/>
        </w:rPr>
        <w:t xml:space="preserve"> дітей. Дошкільнята набувають досвіду соціальної взаємодії, почуття єдності, формування адекватних взаємовідносин з однолітками. Діти поступово усвідомлюють, що кожен може подолати значні перешкоди і досягти успіху; стають чутливими до потреб інших; толерантно сприймають людські відмінності.</w:t>
      </w:r>
    </w:p>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Членами команди психолого-педагогічного супроводу дітей з ООП вирішено й надалі забезпечувати психолого-педагогічний супровід дітей з ООП в умовах воєнного стану та надавати відповідні рекомендації батькам щодо підтримки дітей з ООП.  Педагогічним колективом створено всі умови для максимального</w:t>
      </w:r>
    </w:p>
    <w:p w:rsidR="00446C69" w:rsidRPr="00446C69" w:rsidRDefault="00446C69" w:rsidP="00446C69">
      <w:pPr>
        <w:spacing w:after="0" w:line="240" w:lineRule="auto"/>
        <w:rPr>
          <w:rFonts w:eastAsia="Times New Roman" w:cs="Times New Roman"/>
          <w:szCs w:val="24"/>
          <w:lang w:eastAsia="uk-UA"/>
        </w:rPr>
      </w:pPr>
      <w:r w:rsidRPr="00446C69">
        <w:rPr>
          <w:rFonts w:eastAsia="Times New Roman" w:cs="Times New Roman"/>
          <w:szCs w:val="24"/>
          <w:lang w:eastAsia="uk-UA"/>
        </w:rPr>
        <w:t>задоволення запитів батьків вихованців щодо їх виховання та навчання.</w:t>
      </w:r>
    </w:p>
    <w:p w:rsidR="00446C69" w:rsidRPr="00446C69" w:rsidRDefault="00446C69" w:rsidP="00446C69">
      <w:pPr>
        <w:spacing w:after="0" w:line="240" w:lineRule="auto"/>
        <w:rPr>
          <w:rFonts w:eastAsia="Times New Roman" w:cs="Times New Roman"/>
          <w:szCs w:val="24"/>
          <w:lang w:eastAsia="uk-UA"/>
        </w:rPr>
      </w:pPr>
    </w:p>
    <w:p w:rsidR="00446C69" w:rsidRPr="00446C69" w:rsidRDefault="00446C69" w:rsidP="00446C69">
      <w:pPr>
        <w:spacing w:line="240" w:lineRule="auto"/>
        <w:rPr>
          <w:bCs/>
          <w:szCs w:val="24"/>
        </w:rPr>
      </w:pPr>
    </w:p>
    <w:p w:rsidR="00446C69" w:rsidRPr="00446C69" w:rsidRDefault="00446C69" w:rsidP="00446C69">
      <w:pPr>
        <w:spacing w:line="240" w:lineRule="auto"/>
        <w:rPr>
          <w:szCs w:val="24"/>
        </w:rPr>
      </w:pPr>
      <w:r w:rsidRPr="00446C69">
        <w:rPr>
          <w:bCs/>
          <w:szCs w:val="24"/>
        </w:rPr>
        <w:t xml:space="preserve"> </w:t>
      </w:r>
    </w:p>
    <w:p w:rsidR="00C712F7" w:rsidRPr="00446C69" w:rsidRDefault="00446C69" w:rsidP="00446C69">
      <w:pPr>
        <w:spacing w:after="295" w:line="240" w:lineRule="auto"/>
        <w:rPr>
          <w:rFonts w:eastAsia="Times New Roman" w:cs="Times New Roman"/>
          <w:b/>
          <w:color w:val="4B4B4B"/>
          <w:szCs w:val="24"/>
          <w:lang w:eastAsia="uk-UA"/>
        </w:rPr>
      </w:pPr>
      <w:r w:rsidRPr="00446C69">
        <w:rPr>
          <w:rFonts w:cs="Times New Roman"/>
          <w:b/>
          <w:szCs w:val="24"/>
          <w:lang w:eastAsia="ru-RU"/>
        </w:rPr>
        <w:t>5</w:t>
      </w:r>
      <w:r w:rsidR="00C712F7" w:rsidRPr="00446C69">
        <w:rPr>
          <w:rFonts w:cs="Times New Roman"/>
          <w:b/>
          <w:szCs w:val="24"/>
          <w:lang w:eastAsia="ru-RU"/>
        </w:rPr>
        <w:t>.МЕДИЧНЕ ОБСЛУГОВУВАННЯ</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 xml:space="preserve">Медичне обслуговування дітей закладу дошкільної освіти №21 здійснює медична сестра старша закладу </w:t>
      </w:r>
      <w:proofErr w:type="spellStart"/>
      <w:r w:rsidRPr="00446C69">
        <w:rPr>
          <w:rFonts w:eastAsia="Times New Roman" w:cs="Times New Roman"/>
          <w:szCs w:val="24"/>
          <w:lang w:eastAsia="uk-UA"/>
        </w:rPr>
        <w:t>Синишин</w:t>
      </w:r>
      <w:proofErr w:type="spellEnd"/>
      <w:r w:rsidRPr="00446C69">
        <w:rPr>
          <w:rFonts w:eastAsia="Times New Roman" w:cs="Times New Roman"/>
          <w:szCs w:val="24"/>
          <w:lang w:eastAsia="uk-UA"/>
        </w:rPr>
        <w:t xml:space="preserve"> Галина Володимирівна.  </w:t>
      </w:r>
      <w:r w:rsidR="00E16A2B" w:rsidRPr="00446C69">
        <w:rPr>
          <w:rFonts w:eastAsia="Times New Roman" w:cs="Times New Roman"/>
          <w:szCs w:val="24"/>
          <w:lang w:eastAsia="uk-UA"/>
        </w:rPr>
        <w:t xml:space="preserve"> </w:t>
      </w:r>
      <w:r w:rsidRPr="00446C69">
        <w:rPr>
          <w:rFonts w:eastAsia="Times New Roman" w:cs="Times New Roman"/>
          <w:szCs w:val="24"/>
          <w:lang w:eastAsia="uk-UA"/>
        </w:rPr>
        <w:t xml:space="preserve"> </w:t>
      </w:r>
      <w:r w:rsidR="00E16A2B" w:rsidRPr="00446C69">
        <w:rPr>
          <w:rFonts w:eastAsia="Times New Roman" w:cs="Times New Roman"/>
          <w:szCs w:val="24"/>
          <w:lang w:eastAsia="uk-UA"/>
        </w:rPr>
        <w:t>Медичне обслуговування дітей в ЗДО здійснюється згідно з наказом МОЗ та МОН України № 432/496 від 30.08.2005 р. «Про удосконалення медичного обслуговування дітей в ДНЗ»,</w:t>
      </w:r>
      <w:r w:rsidR="00E16A2B" w:rsidRPr="00446C69">
        <w:rPr>
          <w:rFonts w:eastAsia="Times New Roman" w:cs="Times New Roman"/>
          <w:color w:val="CF543F"/>
          <w:szCs w:val="24"/>
          <w:lang w:eastAsia="uk-UA"/>
        </w:rPr>
        <w:t xml:space="preserve"> </w:t>
      </w:r>
      <w:r w:rsidR="00E16A2B" w:rsidRPr="00446C69">
        <w:rPr>
          <w:rFonts w:eastAsia="Times New Roman" w:cs="Times New Roman"/>
          <w:szCs w:val="24"/>
          <w:lang w:eastAsia="uk-UA"/>
        </w:rPr>
        <w:t>Положенням про медичний кабінет ДНЗ, Положенням про ізолятор ДНЗ, Закону України «Про захист населення від інфекційних хвороб №1645-111 від 06.04.2000, Постанови Кабінету Міністрів України «Про затвердження Порядку медичного обслуговування дітей в ДНЗ» №826 від 14.06.2002 р.</w:t>
      </w:r>
    </w:p>
    <w:p w:rsidR="00C712F7" w:rsidRPr="00446C69" w:rsidRDefault="00C712F7" w:rsidP="00446C69">
      <w:pPr>
        <w:spacing w:after="0" w:line="240" w:lineRule="auto"/>
        <w:rPr>
          <w:rFonts w:eastAsia="Times New Roman" w:cs="Times New Roman"/>
          <w:szCs w:val="24"/>
          <w:shd w:val="clear" w:color="auto" w:fill="FFFFFF"/>
          <w:lang w:eastAsia="uk-UA"/>
        </w:rPr>
      </w:pPr>
      <w:r w:rsidRPr="00446C69">
        <w:rPr>
          <w:rFonts w:eastAsia="Times New Roman" w:cs="Times New Roman"/>
          <w:szCs w:val="24"/>
          <w:lang w:eastAsia="uk-UA"/>
        </w:rPr>
        <w:t xml:space="preserve">    </w:t>
      </w:r>
      <w:r w:rsidRPr="00446C69">
        <w:rPr>
          <w:rFonts w:eastAsia="Times New Roman" w:cs="Times New Roman"/>
          <w:szCs w:val="24"/>
          <w:shd w:val="clear" w:color="auto" w:fill="FFFFFF"/>
          <w:lang w:eastAsia="uk-UA"/>
        </w:rPr>
        <w:t xml:space="preserve">Прийом дітей  здійснюється на основі довідки форми 086-1\0 за результатами обов’язкового огляду, виданої сімейним лікарем, з яким складено декларацію та в довідці вказані рекомендації щодо груп для занять з фізкультурою, спостереження дітей диспансерної групи і висновку, що дитина може відвідувати заклад; копії карти </w:t>
      </w:r>
      <w:proofErr w:type="spellStart"/>
      <w:r w:rsidRPr="00446C69">
        <w:rPr>
          <w:rFonts w:eastAsia="Times New Roman" w:cs="Times New Roman"/>
          <w:szCs w:val="24"/>
          <w:shd w:val="clear" w:color="auto" w:fill="FFFFFF"/>
          <w:lang w:eastAsia="uk-UA"/>
        </w:rPr>
        <w:t>профщеплень</w:t>
      </w:r>
      <w:proofErr w:type="spellEnd"/>
      <w:r w:rsidR="00E16A2B" w:rsidRPr="00446C69">
        <w:rPr>
          <w:rFonts w:eastAsia="Times New Roman" w:cs="Times New Roman"/>
          <w:szCs w:val="24"/>
          <w:shd w:val="clear" w:color="auto" w:fill="FFFFFF"/>
          <w:lang w:eastAsia="uk-UA"/>
        </w:rPr>
        <w:t xml:space="preserve"> </w:t>
      </w:r>
      <w:r w:rsidRPr="00446C69">
        <w:rPr>
          <w:rFonts w:eastAsia="Times New Roman" w:cs="Times New Roman"/>
          <w:szCs w:val="24"/>
          <w:shd w:val="clear" w:color="auto" w:fill="FFFFFF"/>
          <w:lang w:eastAsia="uk-UA"/>
        </w:rPr>
        <w:t xml:space="preserve"> форми 63\1\0; довідки про </w:t>
      </w:r>
      <w:proofErr w:type="spellStart"/>
      <w:r w:rsidRPr="00446C69">
        <w:rPr>
          <w:rFonts w:eastAsia="Times New Roman" w:cs="Times New Roman"/>
          <w:szCs w:val="24"/>
          <w:shd w:val="clear" w:color="auto" w:fill="FFFFFF"/>
          <w:lang w:eastAsia="uk-UA"/>
        </w:rPr>
        <w:t>епідоточення</w:t>
      </w:r>
      <w:proofErr w:type="spellEnd"/>
      <w:r w:rsidR="00E16A2B" w:rsidRPr="00446C69">
        <w:rPr>
          <w:rFonts w:eastAsia="Times New Roman" w:cs="Times New Roman"/>
          <w:szCs w:val="24"/>
          <w:shd w:val="clear" w:color="auto" w:fill="FFFFFF"/>
          <w:lang w:eastAsia="uk-UA"/>
        </w:rPr>
        <w:t>.</w:t>
      </w:r>
      <w:r w:rsidRPr="00446C69">
        <w:rPr>
          <w:rFonts w:eastAsia="Times New Roman" w:cs="Times New Roman"/>
          <w:szCs w:val="24"/>
          <w:shd w:val="clear" w:color="auto" w:fill="FFFFFF"/>
          <w:lang w:eastAsia="uk-UA"/>
        </w:rPr>
        <w:t xml:space="preserve"> </w:t>
      </w:r>
    </w:p>
    <w:p w:rsidR="00C712F7" w:rsidRPr="00446C69" w:rsidRDefault="00C712F7" w:rsidP="00446C69">
      <w:pPr>
        <w:spacing w:after="0" w:line="240" w:lineRule="auto"/>
        <w:rPr>
          <w:rFonts w:eastAsia="Times New Roman" w:cs="Times New Roman"/>
          <w:szCs w:val="24"/>
          <w:shd w:val="clear" w:color="auto" w:fill="FFFFFF"/>
          <w:lang w:eastAsia="uk-UA"/>
        </w:rPr>
      </w:pPr>
      <w:r w:rsidRPr="00446C69">
        <w:rPr>
          <w:rFonts w:eastAsia="Times New Roman" w:cs="Times New Roman"/>
          <w:szCs w:val="24"/>
          <w:shd w:val="clear" w:color="auto" w:fill="FFFFFF"/>
          <w:lang w:eastAsia="uk-UA"/>
        </w:rPr>
        <w:t xml:space="preserve">  При прийомі дітей зверталося  увагу на дітей з особливими освітніми потребами та обтяженим анамнезом. </w:t>
      </w:r>
    </w:p>
    <w:p w:rsidR="00C712F7" w:rsidRPr="00446C69" w:rsidRDefault="00C712F7" w:rsidP="00446C69">
      <w:pPr>
        <w:spacing w:after="0" w:line="240" w:lineRule="auto"/>
        <w:rPr>
          <w:rFonts w:eastAsia="Times New Roman" w:cs="Times New Roman"/>
          <w:szCs w:val="24"/>
          <w:shd w:val="clear" w:color="auto" w:fill="FFFFFF"/>
          <w:lang w:eastAsia="uk-UA"/>
        </w:rPr>
      </w:pPr>
      <w:r w:rsidRPr="00446C69">
        <w:rPr>
          <w:rFonts w:eastAsia="Times New Roman" w:cs="Times New Roman"/>
          <w:szCs w:val="24"/>
          <w:shd w:val="clear" w:color="auto" w:fill="FFFFFF"/>
          <w:lang w:eastAsia="uk-UA"/>
        </w:rPr>
        <w:t xml:space="preserve"> Здійснюється щоденні огляди щодо виявлен</w:t>
      </w:r>
      <w:r w:rsidR="00FF545B" w:rsidRPr="00446C69">
        <w:rPr>
          <w:rFonts w:eastAsia="Times New Roman" w:cs="Times New Roman"/>
          <w:szCs w:val="24"/>
          <w:shd w:val="clear" w:color="auto" w:fill="FFFFFF"/>
          <w:lang w:eastAsia="uk-UA"/>
        </w:rPr>
        <w:t xml:space="preserve">ня ознак захворювань у дітей. </w:t>
      </w:r>
      <w:r w:rsidRPr="00446C69">
        <w:rPr>
          <w:rFonts w:eastAsia="Times New Roman" w:cs="Times New Roman"/>
          <w:szCs w:val="24"/>
          <w:shd w:val="clear" w:color="auto" w:fill="FFFFFF"/>
          <w:lang w:eastAsia="uk-UA"/>
        </w:rPr>
        <w:t xml:space="preserve">Здійснюється контроль за   виконанням рекомендацій фахівців та оздоровленням дітей. Діти, в яких під час огляду виявлені захворювання, беруться на «Д» облік. Здійснюється медичний контроль за перебігом адаптації дітей. </w:t>
      </w:r>
    </w:p>
    <w:p w:rsidR="00C712F7" w:rsidRPr="00446C69" w:rsidRDefault="00C712F7" w:rsidP="00446C69">
      <w:pPr>
        <w:spacing w:after="0" w:line="240" w:lineRule="auto"/>
        <w:rPr>
          <w:rFonts w:eastAsia="Times New Roman" w:cs="Times New Roman"/>
          <w:szCs w:val="24"/>
          <w:shd w:val="clear" w:color="auto" w:fill="FFFFFF"/>
          <w:lang w:eastAsia="uk-UA"/>
        </w:rPr>
      </w:pPr>
      <w:r w:rsidRPr="00446C69">
        <w:rPr>
          <w:rFonts w:eastAsia="Times New Roman" w:cs="Times New Roman"/>
          <w:szCs w:val="24"/>
          <w:shd w:val="clear" w:color="auto" w:fill="FFFFFF"/>
          <w:lang w:eastAsia="uk-UA"/>
        </w:rPr>
        <w:t xml:space="preserve">     </w:t>
      </w:r>
      <w:r w:rsidRPr="00446C69">
        <w:rPr>
          <w:rFonts w:eastAsia="Times New Roman" w:cs="Times New Roman"/>
          <w:szCs w:val="24"/>
          <w:bdr w:val="none" w:sz="0" w:space="0" w:color="auto" w:frame="1"/>
          <w:lang w:eastAsia="uk-UA"/>
        </w:rPr>
        <w:t xml:space="preserve">З перших днів перебування дитини у закладі ведеться постійний контроль за станом здоров’я дошкільників. Насамперед це аналіз та діагностика, які дозволяють виявити проблеми у фізичному вихованні, створити інформаційний банк, який відображає як кількісні, так і якісні параметри здоров'я. Старша медична сестра у присутності вихователів оглядає дітей та обмінюються думками про стан здоров'я малюків. На основі медичних показників заповнюють «Карти здоров'я».    </w:t>
      </w:r>
    </w:p>
    <w:p w:rsidR="00FF545B" w:rsidRPr="00446C69" w:rsidRDefault="00C712F7" w:rsidP="00446C69">
      <w:pPr>
        <w:spacing w:after="0" w:line="240" w:lineRule="auto"/>
        <w:ind w:firstLine="567"/>
        <w:jc w:val="both"/>
        <w:rPr>
          <w:rFonts w:eastAsia="Times New Roman" w:cs="Times New Roman"/>
          <w:b/>
          <w:szCs w:val="24"/>
          <w:lang w:eastAsia="uk-UA"/>
        </w:rPr>
      </w:pPr>
      <w:r w:rsidRPr="00446C69">
        <w:rPr>
          <w:rFonts w:eastAsia="Times New Roman" w:cs="Times New Roman"/>
          <w:b/>
          <w:szCs w:val="24"/>
          <w:lang w:eastAsia="uk-UA"/>
        </w:rPr>
        <w:br/>
      </w:r>
      <w:r w:rsidR="00446C69">
        <w:rPr>
          <w:rFonts w:eastAsia="Times New Roman" w:cs="Times New Roman"/>
          <w:b/>
          <w:szCs w:val="24"/>
          <w:lang w:eastAsia="uk-UA"/>
        </w:rPr>
        <w:t>6</w:t>
      </w:r>
      <w:r w:rsidRPr="00446C69">
        <w:rPr>
          <w:rFonts w:eastAsia="Times New Roman" w:cs="Times New Roman"/>
          <w:b/>
          <w:szCs w:val="24"/>
          <w:lang w:eastAsia="uk-UA"/>
        </w:rPr>
        <w:t xml:space="preserve">.ОРГАНІЗАЦІЯ  ХАРЧУВАННЯ. </w:t>
      </w:r>
    </w:p>
    <w:p w:rsidR="00E16A2B" w:rsidRPr="00446C69" w:rsidRDefault="00E16A2B" w:rsidP="00446C69">
      <w:pPr>
        <w:spacing w:after="0" w:line="240" w:lineRule="auto"/>
        <w:ind w:firstLine="567"/>
        <w:jc w:val="both"/>
        <w:rPr>
          <w:rFonts w:eastAsia="Times New Roman" w:cs="Times New Roman"/>
          <w:szCs w:val="24"/>
          <w:lang w:eastAsia="uk-UA"/>
        </w:rPr>
      </w:pPr>
      <w:r w:rsidRPr="00446C69">
        <w:rPr>
          <w:rFonts w:eastAsia="Times New Roman" w:cs="Times New Roman"/>
          <w:szCs w:val="24"/>
          <w:lang w:eastAsia="uk-UA"/>
        </w:rPr>
        <w:t>Організація харчування дітей в ЗДО № 2</w:t>
      </w:r>
      <w:r w:rsidR="004F663A" w:rsidRPr="00446C69">
        <w:rPr>
          <w:rFonts w:eastAsia="Times New Roman" w:cs="Times New Roman"/>
          <w:szCs w:val="24"/>
          <w:lang w:eastAsia="uk-UA"/>
        </w:rPr>
        <w:t>1</w:t>
      </w:r>
      <w:r w:rsidRPr="00446C69">
        <w:rPr>
          <w:rFonts w:eastAsia="Times New Roman" w:cs="Times New Roman"/>
          <w:szCs w:val="24"/>
          <w:lang w:eastAsia="uk-UA"/>
        </w:rPr>
        <w:t xml:space="preserve"> здійснюється відповідно до Закону України «Про дошкільну освіту», наказу «Про затвердження Інструкції з організації  харчування дітей у дошкільних навчальних закладах» від 05.05.2006 р., № 523/12397.</w:t>
      </w:r>
      <w:r w:rsidRPr="00446C69">
        <w:rPr>
          <w:rFonts w:eastAsia="Times New Roman" w:cs="Times New Roman"/>
          <w:color w:val="CF543F"/>
          <w:szCs w:val="24"/>
          <w:lang w:eastAsia="uk-UA"/>
        </w:rPr>
        <w:t xml:space="preserve"> </w:t>
      </w:r>
      <w:r w:rsidRPr="00446C69">
        <w:rPr>
          <w:rFonts w:eastAsia="Times New Roman" w:cs="Times New Roman"/>
          <w:szCs w:val="24"/>
          <w:lang w:eastAsia="uk-UA"/>
        </w:rPr>
        <w:t>Постанови КМУ № 305 «Про затвердження норм та Порядку організації харчування у закладах освіти та дитячих закладах оздоровлення та відпочинку» від 24.03.2021 року, Санітарного регламенту для дошкільних навчальних закладів (</w:t>
      </w:r>
      <w:proofErr w:type="spellStart"/>
      <w:r w:rsidRPr="00446C69">
        <w:rPr>
          <w:rFonts w:eastAsia="Times New Roman" w:cs="Times New Roman"/>
          <w:szCs w:val="24"/>
          <w:lang w:eastAsia="uk-UA"/>
        </w:rPr>
        <w:t>затв</w:t>
      </w:r>
      <w:proofErr w:type="spellEnd"/>
      <w:r w:rsidRPr="00446C69">
        <w:rPr>
          <w:rFonts w:eastAsia="Times New Roman" w:cs="Times New Roman"/>
          <w:szCs w:val="24"/>
          <w:lang w:eastAsia="uk-UA"/>
        </w:rPr>
        <w:t>. наказом МОЗ України №234 від 24.03.2016 р.)</w:t>
      </w:r>
    </w:p>
    <w:p w:rsidR="00E16A2B" w:rsidRPr="00446C69" w:rsidRDefault="00E16A2B" w:rsidP="00446C69">
      <w:pPr>
        <w:spacing w:after="0" w:line="240" w:lineRule="auto"/>
        <w:ind w:firstLine="567"/>
        <w:jc w:val="both"/>
        <w:rPr>
          <w:rFonts w:eastAsia="Times New Roman" w:cs="Times New Roman"/>
          <w:color w:val="000000"/>
          <w:szCs w:val="24"/>
          <w:lang w:eastAsia="uk-UA"/>
        </w:rPr>
      </w:pPr>
      <w:r w:rsidRPr="00446C69">
        <w:rPr>
          <w:rFonts w:eastAsia="Times New Roman" w:cs="Times New Roman"/>
          <w:szCs w:val="24"/>
          <w:lang w:eastAsia="uk-UA"/>
        </w:rPr>
        <w:t xml:space="preserve">Відповідно до Постанови № 305 змінені норми харчування у ЗДО №2. Особливо велика увага приділяється безпечному харчуванню, яке позитивно впливає на розвиток дітей. </w:t>
      </w:r>
    </w:p>
    <w:p w:rsidR="00E16A2B" w:rsidRPr="00446C69" w:rsidRDefault="00E16A2B" w:rsidP="00446C69">
      <w:pPr>
        <w:spacing w:after="0" w:line="240" w:lineRule="auto"/>
        <w:jc w:val="both"/>
        <w:rPr>
          <w:rFonts w:eastAsia="Times New Roman" w:cs="Times New Roman"/>
          <w:szCs w:val="24"/>
          <w:lang w:eastAsia="uk-UA"/>
        </w:rPr>
      </w:pPr>
      <w:r w:rsidRPr="00446C69">
        <w:rPr>
          <w:rFonts w:eastAsia="Times New Roman" w:cs="Times New Roman"/>
          <w:color w:val="000000"/>
          <w:szCs w:val="24"/>
          <w:lang w:eastAsia="uk-UA"/>
        </w:rPr>
        <w:t xml:space="preserve">Сезонне меню (зимове, весняне, літнє, осіннє), розроблене відповідно до Примірного чотиритижневого сезонного меню МОЗ України та погоджене </w:t>
      </w:r>
      <w:proofErr w:type="spellStart"/>
      <w:r w:rsidRPr="00446C69">
        <w:rPr>
          <w:rFonts w:eastAsia="Times New Roman" w:cs="Times New Roman"/>
          <w:color w:val="000000"/>
          <w:szCs w:val="24"/>
          <w:lang w:eastAsia="uk-UA"/>
        </w:rPr>
        <w:t>Держпродслужбою</w:t>
      </w:r>
      <w:proofErr w:type="spellEnd"/>
      <w:r w:rsidRPr="00446C69">
        <w:rPr>
          <w:rFonts w:eastAsia="Times New Roman" w:cs="Times New Roman"/>
          <w:color w:val="000000"/>
          <w:szCs w:val="24"/>
          <w:lang w:eastAsia="uk-UA"/>
        </w:rPr>
        <w:t>.</w:t>
      </w:r>
    </w:p>
    <w:p w:rsidR="00E16A2B" w:rsidRPr="00446C69" w:rsidRDefault="00E16A2B" w:rsidP="00446C69">
      <w:pPr>
        <w:spacing w:after="0" w:line="240" w:lineRule="auto"/>
        <w:jc w:val="both"/>
        <w:rPr>
          <w:rFonts w:eastAsia="Times New Roman" w:cs="Times New Roman"/>
          <w:szCs w:val="24"/>
          <w:lang w:eastAsia="uk-UA"/>
        </w:rPr>
      </w:pPr>
      <w:r w:rsidRPr="00446C69">
        <w:rPr>
          <w:rFonts w:eastAsia="Times New Roman" w:cs="Times New Roman"/>
          <w:color w:val="000000"/>
          <w:szCs w:val="24"/>
          <w:lang w:eastAsia="uk-UA"/>
        </w:rPr>
        <w:lastRenderedPageBreak/>
        <w:t xml:space="preserve">Щоденно аналізується виконання натуральних норм харчування, вартість </w:t>
      </w:r>
      <w:proofErr w:type="spellStart"/>
      <w:r w:rsidRPr="00446C69">
        <w:rPr>
          <w:rFonts w:eastAsia="Times New Roman" w:cs="Times New Roman"/>
          <w:color w:val="000000"/>
          <w:szCs w:val="24"/>
          <w:lang w:eastAsia="uk-UA"/>
        </w:rPr>
        <w:t>дітодня</w:t>
      </w:r>
      <w:proofErr w:type="spellEnd"/>
      <w:r w:rsidRPr="00446C69">
        <w:rPr>
          <w:rFonts w:eastAsia="Times New Roman" w:cs="Times New Roman"/>
          <w:color w:val="000000"/>
          <w:szCs w:val="24"/>
          <w:lang w:eastAsia="uk-UA"/>
        </w:rPr>
        <w:t xml:space="preserve">, один раз в місяць проводиться аналіз харчування  з підрахунком </w:t>
      </w:r>
      <w:proofErr w:type="spellStart"/>
      <w:r w:rsidRPr="00446C69">
        <w:rPr>
          <w:rFonts w:eastAsia="Times New Roman" w:cs="Times New Roman"/>
          <w:color w:val="000000"/>
          <w:szCs w:val="24"/>
          <w:lang w:eastAsia="uk-UA"/>
        </w:rPr>
        <w:t>калоражу</w:t>
      </w:r>
      <w:proofErr w:type="spellEnd"/>
      <w:r w:rsidRPr="00446C69">
        <w:rPr>
          <w:rFonts w:eastAsia="Times New Roman" w:cs="Times New Roman"/>
          <w:color w:val="000000"/>
          <w:szCs w:val="24"/>
          <w:lang w:eastAsia="uk-UA"/>
        </w:rPr>
        <w:t xml:space="preserve">.  </w:t>
      </w:r>
    </w:p>
    <w:p w:rsidR="00E16A2B" w:rsidRPr="00446C69" w:rsidRDefault="00E16A2B" w:rsidP="00446C69">
      <w:pPr>
        <w:spacing w:after="0" w:line="240" w:lineRule="auto"/>
        <w:jc w:val="both"/>
        <w:rPr>
          <w:rFonts w:eastAsia="Times New Roman" w:cs="Times New Roman"/>
          <w:szCs w:val="24"/>
          <w:lang w:eastAsia="uk-UA"/>
        </w:rPr>
      </w:pPr>
      <w:r w:rsidRPr="00446C69">
        <w:rPr>
          <w:rFonts w:eastAsia="Times New Roman" w:cs="Times New Roman"/>
          <w:color w:val="000000"/>
          <w:szCs w:val="24"/>
          <w:lang w:eastAsia="uk-UA"/>
        </w:rPr>
        <w:t xml:space="preserve">Замовлення продуктів здійснює комірник, у відповідності до фактичного відвідування дітьми ЗДО. </w:t>
      </w:r>
    </w:p>
    <w:p w:rsidR="00E16A2B" w:rsidRPr="00446C69" w:rsidRDefault="00E16A2B" w:rsidP="00446C69">
      <w:pPr>
        <w:spacing w:after="0" w:line="240" w:lineRule="auto"/>
        <w:jc w:val="both"/>
        <w:rPr>
          <w:rFonts w:eastAsia="Times New Roman" w:cs="Times New Roman"/>
          <w:szCs w:val="24"/>
          <w:lang w:eastAsia="uk-UA"/>
        </w:rPr>
      </w:pPr>
      <w:r w:rsidRPr="00446C69">
        <w:rPr>
          <w:rFonts w:eastAsia="Times New Roman" w:cs="Times New Roman"/>
          <w:color w:val="000000"/>
          <w:szCs w:val="24"/>
          <w:lang w:eastAsia="uk-UA"/>
        </w:rPr>
        <w:t xml:space="preserve"> Діти отримують в тиждень: 6 порцій курячого м’яса, 2 порції червоного м’яса, 1-2 порції сиру кисломолочного, 2 порції риби. </w:t>
      </w:r>
    </w:p>
    <w:p w:rsidR="00E16A2B" w:rsidRPr="00446C69" w:rsidRDefault="00E16A2B" w:rsidP="00446C69">
      <w:pPr>
        <w:spacing w:after="0" w:line="240" w:lineRule="auto"/>
        <w:jc w:val="both"/>
        <w:rPr>
          <w:rFonts w:eastAsia="Times New Roman" w:cs="Times New Roman"/>
          <w:szCs w:val="24"/>
          <w:lang w:eastAsia="uk-UA"/>
        </w:rPr>
      </w:pPr>
      <w:r w:rsidRPr="00446C69">
        <w:rPr>
          <w:rFonts w:eastAsia="Times New Roman" w:cs="Times New Roman"/>
          <w:color w:val="000000"/>
          <w:szCs w:val="24"/>
          <w:lang w:eastAsia="uk-UA"/>
        </w:rPr>
        <w:t xml:space="preserve">Збільшено кількість салатів (15 порцій на тиждень). </w:t>
      </w:r>
    </w:p>
    <w:p w:rsidR="00E16A2B" w:rsidRPr="00446C69" w:rsidRDefault="00E16A2B" w:rsidP="00446C69">
      <w:pPr>
        <w:spacing w:after="0" w:line="240" w:lineRule="auto"/>
        <w:ind w:firstLine="567"/>
        <w:jc w:val="both"/>
        <w:rPr>
          <w:rFonts w:eastAsia="Times New Roman" w:cs="Times New Roman"/>
          <w:szCs w:val="24"/>
          <w:lang w:eastAsia="uk-UA"/>
        </w:rPr>
      </w:pPr>
      <w:r w:rsidRPr="00446C69">
        <w:rPr>
          <w:rFonts w:eastAsia="Times New Roman" w:cs="Times New Roman"/>
          <w:color w:val="000000"/>
          <w:szCs w:val="24"/>
          <w:lang w:eastAsia="uk-UA"/>
        </w:rPr>
        <w:t>Щоб забезпечити безпечність харчових продуктів та продовольчої сировини, велика увага приділяється супровідним документам, вимогам до транспорту, у якому привозяться продукти, термінам реалізації, гігієнічним висновкам.</w:t>
      </w:r>
    </w:p>
    <w:p w:rsidR="00E16A2B" w:rsidRPr="00446C69" w:rsidRDefault="00E16A2B" w:rsidP="00446C69">
      <w:pPr>
        <w:spacing w:after="0" w:line="240" w:lineRule="auto"/>
        <w:ind w:firstLine="567"/>
        <w:jc w:val="both"/>
        <w:rPr>
          <w:rFonts w:eastAsia="Times New Roman" w:cs="Times New Roman"/>
          <w:color w:val="000000"/>
          <w:szCs w:val="24"/>
          <w:lang w:eastAsia="uk-UA"/>
        </w:rPr>
      </w:pPr>
      <w:r w:rsidRPr="00446C69">
        <w:rPr>
          <w:rFonts w:eastAsia="Times New Roman" w:cs="Times New Roman"/>
          <w:color w:val="000000"/>
          <w:szCs w:val="24"/>
          <w:lang w:eastAsia="uk-UA"/>
        </w:rPr>
        <w:t>Кухарі відповідають за своєчасне та високоякісне приготування їжі відповідно до технологічних вимог та карток приготування страв, які розроблені відповідно до сезонного меню.</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 xml:space="preserve"> </w:t>
      </w:r>
      <w:r w:rsidR="00E16A2B" w:rsidRPr="00446C69">
        <w:rPr>
          <w:rFonts w:eastAsia="Times New Roman" w:cs="Times New Roman"/>
          <w:szCs w:val="24"/>
          <w:lang w:eastAsia="uk-UA"/>
        </w:rPr>
        <w:t xml:space="preserve">        </w:t>
      </w:r>
      <w:r w:rsidRPr="00446C69">
        <w:rPr>
          <w:rFonts w:eastAsia="Times New Roman" w:cs="Times New Roman"/>
          <w:szCs w:val="24"/>
          <w:lang w:eastAsia="uk-UA"/>
        </w:rPr>
        <w:t>Харчоблок нашого закладу включає: цех (гарячий, овочевий, м'ясо-рибний), комору сухих продуктів, мийку кухонного посуду та холодильник, окреме приміщення для зберігання о</w:t>
      </w:r>
      <w:r w:rsidR="00E16A2B" w:rsidRPr="00446C69">
        <w:rPr>
          <w:rFonts w:eastAsia="Times New Roman" w:cs="Times New Roman"/>
          <w:szCs w:val="24"/>
          <w:lang w:eastAsia="uk-UA"/>
        </w:rPr>
        <w:t xml:space="preserve">вочів. Харчоблок забезпечений  </w:t>
      </w:r>
      <w:r w:rsidRPr="00446C69">
        <w:rPr>
          <w:rFonts w:eastAsia="Times New Roman" w:cs="Times New Roman"/>
          <w:szCs w:val="24"/>
          <w:lang w:eastAsia="uk-UA"/>
        </w:rPr>
        <w:t xml:space="preserve"> достатньою кількістю кухонного посуду, інвентарю. Санітарний і спеціальний одяг(халати, фартухи, хустки, ковпаки тощо) в достатній кількості -</w:t>
      </w:r>
      <w:r w:rsidR="00E16A2B" w:rsidRPr="00446C69">
        <w:rPr>
          <w:rFonts w:eastAsia="Times New Roman" w:cs="Times New Roman"/>
          <w:szCs w:val="24"/>
          <w:lang w:eastAsia="uk-UA"/>
        </w:rPr>
        <w:t xml:space="preserve"> </w:t>
      </w:r>
      <w:r w:rsidRPr="00446C69">
        <w:rPr>
          <w:rFonts w:eastAsia="Times New Roman" w:cs="Times New Roman"/>
          <w:szCs w:val="24"/>
          <w:lang w:eastAsia="uk-UA"/>
        </w:rPr>
        <w:t>все промарковане, використовується лише за призначенням та замінюється при забрудненні. Згідно норм на харчоблоці знаходяться всі необхідні миючі, дезінфікуючі засоби та методичні рекомендації по застосуванню.</w:t>
      </w:r>
    </w:p>
    <w:p w:rsidR="00C712F7" w:rsidRPr="00446C69" w:rsidRDefault="00E16A2B" w:rsidP="00446C69">
      <w:pPr>
        <w:spacing w:after="295" w:line="240" w:lineRule="auto"/>
        <w:rPr>
          <w:rFonts w:eastAsia="Times New Roman" w:cs="Times New Roman"/>
          <w:szCs w:val="24"/>
          <w:lang w:eastAsia="uk-UA"/>
        </w:rPr>
      </w:pPr>
      <w:r w:rsidRPr="00446C69">
        <w:rPr>
          <w:rFonts w:eastAsia="Times New Roman" w:cs="Times New Roman"/>
          <w:szCs w:val="24"/>
          <w:lang w:eastAsia="uk-UA"/>
        </w:rPr>
        <w:t xml:space="preserve">   </w:t>
      </w:r>
      <w:r w:rsidR="00C712F7" w:rsidRPr="00446C69">
        <w:rPr>
          <w:rFonts w:eastAsia="Times New Roman" w:cs="Times New Roman"/>
          <w:szCs w:val="24"/>
          <w:lang w:eastAsia="uk-UA"/>
        </w:rPr>
        <w:t xml:space="preserve">Комора для зберігання сипучих продуктів та штучного товару </w:t>
      </w:r>
      <w:proofErr w:type="spellStart"/>
      <w:r w:rsidR="00C712F7" w:rsidRPr="00446C69">
        <w:rPr>
          <w:rFonts w:eastAsia="Times New Roman" w:cs="Times New Roman"/>
          <w:szCs w:val="24"/>
          <w:lang w:eastAsia="uk-UA"/>
        </w:rPr>
        <w:t>облаштована</w:t>
      </w:r>
      <w:proofErr w:type="spellEnd"/>
      <w:r w:rsidR="00C712F7" w:rsidRPr="00446C69">
        <w:rPr>
          <w:rFonts w:eastAsia="Times New Roman" w:cs="Times New Roman"/>
          <w:szCs w:val="24"/>
          <w:lang w:eastAsia="uk-UA"/>
        </w:rPr>
        <w:t xml:space="preserve">  спеціальними полицями, стелажами, закуплено контейнери для сипучих продуктів, забезпечено провітрювання. Приміщення для овочів утримується в належному стані, мають вентиляцію, сухе. Виконуються вимоги щодо умов зберігання моркви, буряка, картоплі, капусти. Овочі систематично оглядаються, здійснюється їх сортування.</w:t>
      </w:r>
    </w:p>
    <w:p w:rsidR="00C712F7" w:rsidRPr="00446C69" w:rsidRDefault="00C712F7" w:rsidP="00446C69">
      <w:pPr>
        <w:spacing w:after="295" w:line="240" w:lineRule="auto"/>
        <w:rPr>
          <w:rFonts w:eastAsia="Times New Roman" w:cs="Times New Roman"/>
          <w:szCs w:val="24"/>
          <w:lang w:eastAsia="uk-UA"/>
        </w:rPr>
      </w:pPr>
      <w:r w:rsidRPr="00446C69">
        <w:rPr>
          <w:rFonts w:eastAsia="Times New Roman" w:cs="Times New Roman"/>
          <w:szCs w:val="24"/>
          <w:lang w:eastAsia="uk-UA"/>
        </w:rPr>
        <w:t>За результатами аналізу визнач</w:t>
      </w:r>
      <w:r w:rsidR="00E16A2B" w:rsidRPr="00446C69">
        <w:rPr>
          <w:rFonts w:eastAsia="Times New Roman" w:cs="Times New Roman"/>
          <w:szCs w:val="24"/>
          <w:lang w:eastAsia="uk-UA"/>
        </w:rPr>
        <w:t xml:space="preserve">ено, що комірником  </w:t>
      </w:r>
      <w:r w:rsidRPr="00446C69">
        <w:rPr>
          <w:rFonts w:eastAsia="Times New Roman" w:cs="Times New Roman"/>
          <w:szCs w:val="24"/>
          <w:lang w:eastAsia="uk-UA"/>
        </w:rPr>
        <w:t xml:space="preserve"> своєчасно подавалися заявки на замовлення продуктів харчування. Аналіз виконання заявок показав, що  не всі продукти були завезені вчасно і в повному обсязі. </w:t>
      </w:r>
      <w:r w:rsidR="00E16A2B" w:rsidRPr="00446C69">
        <w:rPr>
          <w:rFonts w:eastAsia="Times New Roman" w:cs="Times New Roman"/>
          <w:szCs w:val="24"/>
          <w:lang w:eastAsia="uk-UA"/>
        </w:rPr>
        <w:t xml:space="preserve"> </w:t>
      </w:r>
    </w:p>
    <w:p w:rsidR="00C712F7" w:rsidRPr="00446C69" w:rsidRDefault="00C712F7" w:rsidP="00446C69">
      <w:pPr>
        <w:spacing w:after="295" w:line="240" w:lineRule="auto"/>
        <w:rPr>
          <w:rFonts w:eastAsia="Times New Roman" w:cs="Times New Roman"/>
          <w:szCs w:val="24"/>
          <w:lang w:eastAsia="uk-UA"/>
        </w:rPr>
      </w:pPr>
      <w:r w:rsidRPr="00446C69">
        <w:rPr>
          <w:rFonts w:eastAsia="Times New Roman" w:cs="Times New Roman"/>
          <w:szCs w:val="24"/>
          <w:lang w:eastAsia="uk-UA"/>
        </w:rPr>
        <w:t>Комісією бракеражу продуктів харчування та продовольчої сировини приймалися</w:t>
      </w:r>
      <w:r w:rsidR="00E16A2B" w:rsidRPr="00446C69">
        <w:rPr>
          <w:rFonts w:eastAsia="Times New Roman" w:cs="Times New Roman"/>
          <w:szCs w:val="24"/>
          <w:lang w:eastAsia="uk-UA"/>
        </w:rPr>
        <w:t xml:space="preserve"> </w:t>
      </w:r>
      <w:r w:rsidRPr="00446C69">
        <w:rPr>
          <w:rFonts w:eastAsia="Times New Roman" w:cs="Times New Roman"/>
          <w:szCs w:val="24"/>
          <w:lang w:eastAsia="uk-UA"/>
        </w:rPr>
        <w:t xml:space="preserve"> якісні продукти, які надходили в ЗДО. Випадків завозу продуктів без супровідних документів, що підтверджують їх походження, безпечність і якість, недоброякісності продуктів та виявлення нестачі або залишку протягом </w:t>
      </w:r>
      <w:r w:rsidR="00E16A2B" w:rsidRPr="00446C69">
        <w:rPr>
          <w:rFonts w:eastAsia="Times New Roman" w:cs="Times New Roman"/>
          <w:szCs w:val="24"/>
          <w:lang w:eastAsia="uk-UA"/>
        </w:rPr>
        <w:t xml:space="preserve"> </w:t>
      </w:r>
      <w:r w:rsidRPr="00446C69">
        <w:rPr>
          <w:rFonts w:eastAsia="Times New Roman" w:cs="Times New Roman"/>
          <w:szCs w:val="24"/>
          <w:lang w:eastAsia="uk-UA"/>
        </w:rPr>
        <w:t xml:space="preserve"> року не зафіксовано.</w:t>
      </w:r>
    </w:p>
    <w:p w:rsidR="00C712F7" w:rsidRPr="00446C69" w:rsidRDefault="00E16A2B" w:rsidP="00446C69">
      <w:pPr>
        <w:spacing w:after="295" w:line="240" w:lineRule="auto"/>
        <w:rPr>
          <w:rFonts w:eastAsia="Times New Roman" w:cs="Times New Roman"/>
          <w:szCs w:val="24"/>
          <w:lang w:eastAsia="uk-UA"/>
        </w:rPr>
      </w:pPr>
      <w:r w:rsidRPr="00446C69">
        <w:rPr>
          <w:rFonts w:eastAsia="Times New Roman" w:cs="Times New Roman"/>
          <w:szCs w:val="24"/>
          <w:lang w:eastAsia="uk-UA"/>
        </w:rPr>
        <w:t xml:space="preserve"> </w:t>
      </w:r>
    </w:p>
    <w:p w:rsidR="00C712F7" w:rsidRPr="00446C69" w:rsidRDefault="00C712F7" w:rsidP="00446C69">
      <w:pPr>
        <w:spacing w:after="295" w:line="240" w:lineRule="auto"/>
        <w:rPr>
          <w:rFonts w:eastAsia="Times New Roman" w:cs="Times New Roman"/>
          <w:szCs w:val="24"/>
          <w:lang w:eastAsia="uk-UA"/>
        </w:rPr>
      </w:pPr>
      <w:r w:rsidRPr="00446C69">
        <w:rPr>
          <w:rFonts w:eastAsia="Times New Roman" w:cs="Times New Roman"/>
          <w:szCs w:val="24"/>
          <w:lang w:eastAsia="uk-UA"/>
        </w:rPr>
        <w:t xml:space="preserve">Медичною сестрою старшою  </w:t>
      </w:r>
      <w:proofErr w:type="spellStart"/>
      <w:r w:rsidRPr="00446C69">
        <w:rPr>
          <w:rFonts w:eastAsia="Times New Roman" w:cs="Times New Roman"/>
          <w:szCs w:val="24"/>
          <w:lang w:eastAsia="uk-UA"/>
        </w:rPr>
        <w:t>Синишин</w:t>
      </w:r>
      <w:proofErr w:type="spellEnd"/>
      <w:r w:rsidRPr="00446C69">
        <w:rPr>
          <w:rFonts w:eastAsia="Times New Roman" w:cs="Times New Roman"/>
          <w:szCs w:val="24"/>
          <w:lang w:eastAsia="uk-UA"/>
        </w:rPr>
        <w:t xml:space="preserve"> Г.В своєчасно відбиралися добові проби  в об’ємі порції для дітей молодшої групи та зберігались на харчоблоці, результати зняття проб готових страв своєчасно вносилися до Журналу бракеражу готової продукції. Випадків недотримання </w:t>
      </w:r>
      <w:proofErr w:type="spellStart"/>
      <w:r w:rsidRPr="00446C69">
        <w:rPr>
          <w:rFonts w:eastAsia="Times New Roman" w:cs="Times New Roman"/>
          <w:szCs w:val="24"/>
          <w:lang w:eastAsia="uk-UA"/>
        </w:rPr>
        <w:t>кухарами</w:t>
      </w:r>
      <w:proofErr w:type="spellEnd"/>
      <w:r w:rsidRPr="00446C69">
        <w:rPr>
          <w:rFonts w:eastAsia="Times New Roman" w:cs="Times New Roman"/>
          <w:szCs w:val="24"/>
          <w:lang w:eastAsia="uk-UA"/>
        </w:rPr>
        <w:t xml:space="preserve"> технології приготування страв протягом 2022-23  р. не зафіксовано.</w:t>
      </w:r>
    </w:p>
    <w:p w:rsidR="00C712F7" w:rsidRPr="00446C69" w:rsidRDefault="00C712F7" w:rsidP="00446C69">
      <w:pPr>
        <w:spacing w:after="295" w:line="240" w:lineRule="auto"/>
        <w:rPr>
          <w:rFonts w:eastAsia="Times New Roman" w:cs="Times New Roman"/>
          <w:szCs w:val="24"/>
          <w:lang w:eastAsia="uk-UA"/>
        </w:rPr>
      </w:pPr>
      <w:r w:rsidRPr="00446C69">
        <w:rPr>
          <w:rFonts w:eastAsia="Times New Roman" w:cs="Times New Roman"/>
          <w:szCs w:val="24"/>
          <w:lang w:eastAsia="uk-UA"/>
        </w:rPr>
        <w:t xml:space="preserve">  Безпечність страв досягається насамперед суворим дотриманням поточності та гігієни виробничого процесу. Тому на харчоблоці здійснено відповідне покриття та маркування столів, підготовлено інструкції з миття рук та використання </w:t>
      </w:r>
      <w:proofErr w:type="spellStart"/>
      <w:r w:rsidRPr="00446C69">
        <w:rPr>
          <w:rFonts w:eastAsia="Times New Roman" w:cs="Times New Roman"/>
          <w:szCs w:val="24"/>
          <w:lang w:eastAsia="uk-UA"/>
        </w:rPr>
        <w:t>деззасобів</w:t>
      </w:r>
      <w:proofErr w:type="spellEnd"/>
      <w:r w:rsidRPr="00446C69">
        <w:rPr>
          <w:rFonts w:eastAsia="Times New Roman" w:cs="Times New Roman"/>
          <w:szCs w:val="24"/>
          <w:lang w:eastAsia="uk-UA"/>
        </w:rPr>
        <w:t>, складено схеми розведення процесів для попередження перехресного забруднення та блок-схеми технологічних процесів, заповнюються таблиці вимірювання температур в холодильниках та духових шафах. Правильно проходить обробки яєць, овочів, м’яса, риби, систематично здійснюються контрольні вимірювання температури та вологи в коморі.</w:t>
      </w:r>
    </w:p>
    <w:p w:rsidR="00C712F7" w:rsidRPr="00446C69" w:rsidRDefault="00C712F7" w:rsidP="00446C69">
      <w:pPr>
        <w:spacing w:after="295" w:line="240" w:lineRule="auto"/>
        <w:rPr>
          <w:rFonts w:eastAsia="Times New Roman" w:cs="Times New Roman"/>
          <w:szCs w:val="24"/>
          <w:lang w:eastAsia="uk-UA"/>
        </w:rPr>
      </w:pPr>
      <w:r w:rsidRPr="00446C69">
        <w:rPr>
          <w:rFonts w:eastAsia="Times New Roman" w:cs="Times New Roman"/>
          <w:szCs w:val="24"/>
          <w:lang w:eastAsia="uk-UA"/>
        </w:rPr>
        <w:lastRenderedPageBreak/>
        <w:t>Видача готових страв на групи здійснювалася лише після зняття проби сестрою медичною та відповідно до часу, визначеного графіком видачі їжі. Помічники вихователів отримували їжу у промаркованому посуді з кришками.</w:t>
      </w:r>
    </w:p>
    <w:p w:rsidR="00C712F7" w:rsidRPr="00446C69" w:rsidRDefault="00C712F7" w:rsidP="00446C69">
      <w:pPr>
        <w:spacing w:after="295" w:line="240" w:lineRule="auto"/>
        <w:rPr>
          <w:rFonts w:eastAsia="Times New Roman" w:cs="Times New Roman"/>
          <w:szCs w:val="24"/>
          <w:lang w:eastAsia="uk-UA"/>
        </w:rPr>
      </w:pPr>
      <w:r w:rsidRPr="00446C69">
        <w:rPr>
          <w:rFonts w:eastAsia="Times New Roman" w:cs="Times New Roman"/>
          <w:szCs w:val="24"/>
          <w:lang w:eastAsia="uk-UA"/>
        </w:rPr>
        <w:t>Для контролю за виконанням затвердженого набору продуктів сестрою медичною старшою  вівся Журнал обліку виконання норм харчування.</w:t>
      </w:r>
    </w:p>
    <w:p w:rsidR="00C712F7" w:rsidRPr="00446C69" w:rsidRDefault="00C712F7" w:rsidP="00446C69">
      <w:pPr>
        <w:spacing w:after="295" w:line="240" w:lineRule="auto"/>
        <w:rPr>
          <w:rFonts w:eastAsia="Times New Roman" w:cs="Times New Roman"/>
          <w:szCs w:val="24"/>
          <w:lang w:eastAsia="uk-UA"/>
        </w:rPr>
      </w:pPr>
      <w:r w:rsidRPr="00446C69">
        <w:rPr>
          <w:rFonts w:eastAsia="Times New Roman" w:cs="Times New Roman"/>
          <w:szCs w:val="24"/>
          <w:lang w:eastAsia="uk-UA"/>
        </w:rPr>
        <w:t xml:space="preserve">Відповідно до розподілу обов’язків та вимог документацію з організації харчування ведуть сестра медична, завгосп, кухарі. Документація з організації харчування відповідає вимогам Інструкції. Порушень щодо </w:t>
      </w:r>
      <w:r w:rsidR="00E16A2B" w:rsidRPr="00446C69">
        <w:rPr>
          <w:rFonts w:eastAsia="Times New Roman" w:cs="Times New Roman"/>
          <w:szCs w:val="24"/>
          <w:lang w:eastAsia="uk-UA"/>
        </w:rPr>
        <w:t xml:space="preserve">її оформлення протягом </w:t>
      </w:r>
      <w:r w:rsidRPr="00446C69">
        <w:rPr>
          <w:rFonts w:eastAsia="Times New Roman" w:cs="Times New Roman"/>
          <w:szCs w:val="24"/>
          <w:lang w:eastAsia="uk-UA"/>
        </w:rPr>
        <w:t xml:space="preserve"> навчального року не зафіксовано.</w:t>
      </w:r>
    </w:p>
    <w:p w:rsidR="00C712F7" w:rsidRPr="00446C69" w:rsidRDefault="00C712F7" w:rsidP="00446C69">
      <w:pPr>
        <w:spacing w:after="295" w:line="240" w:lineRule="auto"/>
        <w:rPr>
          <w:rFonts w:eastAsia="Times New Roman" w:cs="Times New Roman"/>
          <w:szCs w:val="24"/>
          <w:lang w:eastAsia="uk-UA"/>
        </w:rPr>
      </w:pPr>
      <w:r w:rsidRPr="00446C69">
        <w:rPr>
          <w:rFonts w:eastAsia="Times New Roman" w:cs="Times New Roman"/>
          <w:szCs w:val="24"/>
          <w:lang w:eastAsia="uk-UA"/>
        </w:rPr>
        <w:t>Слід зауважити, що весь технологічний ланцюжок (приймання сировини від постачальника, її зберігання, обробка продуктів, приготування страв, видача на групи та споживання) обмежено єдиним простором. У подібних умовах, де немає чіткого розділення зон, контроль технологічного процесу, якості продукції стоїть на особливо жорсткому контролі з боку директора і сестри медичної.</w:t>
      </w:r>
    </w:p>
    <w:p w:rsidR="00C712F7" w:rsidRPr="00446C69" w:rsidRDefault="00C712F7" w:rsidP="00446C69">
      <w:pPr>
        <w:spacing w:after="295" w:line="240" w:lineRule="auto"/>
        <w:rPr>
          <w:rFonts w:eastAsia="Times New Roman" w:cs="Times New Roman"/>
          <w:szCs w:val="24"/>
          <w:lang w:eastAsia="uk-UA"/>
        </w:rPr>
      </w:pPr>
      <w:r w:rsidRPr="00446C69">
        <w:rPr>
          <w:rFonts w:eastAsia="Times New Roman" w:cs="Times New Roman"/>
          <w:szCs w:val="24"/>
          <w:lang w:eastAsia="uk-UA"/>
        </w:rPr>
        <w:t>Вихователі, помічники вихователів беруть активну участь в організації харчування дітей. Щодня столи сервіруються відповідно до меню. Дітей привчають сідати за столи охайними, з чистими руками. Зберігати правильну поставу, користуватися столовими приборами, серветками. Дошкільників, починаючи з ІІ півріччя середньої групи привчають чергувати під час підготовки до прийому їжі, використовувати санітарний одяг, сервірувати столи, також гігієнічні навички виховуються під час умивання обличчя, полоскання роту та миття рук.</w:t>
      </w:r>
    </w:p>
    <w:p w:rsidR="00C712F7" w:rsidRPr="00446C69" w:rsidRDefault="00C712F7" w:rsidP="00446C69">
      <w:pPr>
        <w:spacing w:after="295" w:line="240" w:lineRule="auto"/>
        <w:rPr>
          <w:rFonts w:eastAsia="Times New Roman" w:cs="Times New Roman"/>
          <w:szCs w:val="24"/>
          <w:lang w:eastAsia="uk-UA"/>
        </w:rPr>
      </w:pPr>
      <w:r w:rsidRPr="00446C69">
        <w:rPr>
          <w:rFonts w:eastAsia="Times New Roman" w:cs="Times New Roman"/>
          <w:szCs w:val="24"/>
          <w:lang w:eastAsia="uk-UA"/>
        </w:rPr>
        <w:t>У закладі постійно здійснюється контроль за харчуванням дітей, станом їхнього здоров’я.</w:t>
      </w:r>
      <w:r w:rsidR="00E16A2B" w:rsidRPr="00446C69">
        <w:rPr>
          <w:rFonts w:eastAsia="Times New Roman" w:cs="Times New Roman"/>
          <w:szCs w:val="24"/>
          <w:lang w:eastAsia="uk-UA"/>
        </w:rPr>
        <w:t xml:space="preserve"> </w:t>
      </w:r>
    </w:p>
    <w:p w:rsidR="00C712F7" w:rsidRPr="00446C69" w:rsidRDefault="00C712F7" w:rsidP="00446C69">
      <w:pPr>
        <w:spacing w:after="295" w:line="240" w:lineRule="auto"/>
        <w:rPr>
          <w:rFonts w:eastAsia="Times New Roman" w:cs="Times New Roman"/>
          <w:szCs w:val="24"/>
          <w:lang w:eastAsia="uk-UA"/>
        </w:rPr>
      </w:pPr>
      <w:r w:rsidRPr="00446C69">
        <w:rPr>
          <w:rFonts w:eastAsia="Times New Roman" w:cs="Times New Roman"/>
          <w:szCs w:val="24"/>
          <w:lang w:eastAsia="uk-UA"/>
        </w:rPr>
        <w:t>За результатами контролю виявлено, що особистої гігієни працівники дотримуються. В групах помічники вихователів мають три комплекти спецодягу (для отримання їжі, роздачі їжі та миття посуду), послідовність їх використання виконується.</w:t>
      </w:r>
    </w:p>
    <w:p w:rsidR="00C712F7" w:rsidRPr="00446C69" w:rsidRDefault="00C712F7" w:rsidP="00446C69">
      <w:pPr>
        <w:spacing w:after="295" w:line="240" w:lineRule="auto"/>
        <w:rPr>
          <w:rFonts w:eastAsia="Times New Roman" w:cs="Times New Roman"/>
          <w:szCs w:val="24"/>
          <w:lang w:eastAsia="uk-UA"/>
        </w:rPr>
      </w:pPr>
      <w:r w:rsidRPr="00446C69">
        <w:rPr>
          <w:rFonts w:eastAsia="Times New Roman" w:cs="Times New Roman"/>
          <w:szCs w:val="24"/>
          <w:lang w:eastAsia="uk-UA"/>
        </w:rPr>
        <w:t xml:space="preserve">В кожній групі в наявності інструкція миття посуду. Посуд миється за правилами без застосування заборонених миючих засобів. Посуд сушиться на спеціальних решітках-сушарках. Посуду відведена промаркована ганчірка, яка після використання просихає </w:t>
      </w:r>
      <w:r w:rsidR="00E16A2B" w:rsidRPr="00446C69">
        <w:rPr>
          <w:rFonts w:eastAsia="Times New Roman" w:cs="Times New Roman"/>
          <w:szCs w:val="24"/>
          <w:lang w:eastAsia="uk-UA"/>
        </w:rPr>
        <w:t>.</w:t>
      </w:r>
      <w:r w:rsidRPr="00446C69">
        <w:rPr>
          <w:rFonts w:eastAsia="Times New Roman" w:cs="Times New Roman"/>
          <w:szCs w:val="24"/>
          <w:lang w:eastAsia="uk-UA"/>
        </w:rPr>
        <w:t xml:space="preserve">     </w:t>
      </w:r>
    </w:p>
    <w:p w:rsidR="00C712F7" w:rsidRPr="00446C69" w:rsidRDefault="00C712F7" w:rsidP="00446C69">
      <w:pPr>
        <w:spacing w:after="0" w:line="240" w:lineRule="auto"/>
        <w:rPr>
          <w:rFonts w:eastAsia="Times New Roman" w:cs="Times New Roman"/>
          <w:bCs/>
          <w:color w:val="666666"/>
          <w:spacing w:val="-6"/>
          <w:szCs w:val="24"/>
          <w:lang w:eastAsia="uk-UA"/>
        </w:rPr>
      </w:pPr>
      <w:r w:rsidRPr="00446C69">
        <w:rPr>
          <w:rFonts w:eastAsia="Times New Roman" w:cs="Times New Roman"/>
          <w:szCs w:val="24"/>
          <w:lang w:eastAsia="uk-UA"/>
        </w:rPr>
        <w:t>Під час нарад при директорові були заслухані та розглянуті питання аналізу виконання норм харчування та організації харчування в ЗДО. Сестрою медичною старшою   систематично проводилася роз’яснювальна та консультативна робота з  працівниками і батьками.</w:t>
      </w:r>
      <w:r w:rsidRPr="00446C69">
        <w:rPr>
          <w:rFonts w:eastAsia="Times New Roman" w:cs="Times New Roman"/>
          <w:bCs/>
          <w:color w:val="666666"/>
          <w:spacing w:val="-6"/>
          <w:szCs w:val="24"/>
          <w:lang w:eastAsia="uk-UA"/>
        </w:rPr>
        <w:t xml:space="preserve"> </w:t>
      </w:r>
    </w:p>
    <w:p w:rsidR="00C712F7" w:rsidRPr="00446C69" w:rsidRDefault="00C712F7" w:rsidP="00446C69">
      <w:pPr>
        <w:spacing w:after="0" w:line="240" w:lineRule="auto"/>
        <w:rPr>
          <w:rFonts w:eastAsia="Times New Roman" w:cs="Times New Roman"/>
          <w:bCs/>
          <w:color w:val="666666"/>
          <w:spacing w:val="-6"/>
          <w:szCs w:val="24"/>
          <w:lang w:eastAsia="uk-UA"/>
        </w:rPr>
      </w:pPr>
    </w:p>
    <w:p w:rsidR="00C712F7" w:rsidRPr="00446C69" w:rsidRDefault="00C712F7" w:rsidP="00446C69">
      <w:pPr>
        <w:spacing w:after="0" w:line="240" w:lineRule="auto"/>
        <w:rPr>
          <w:rFonts w:eastAsia="Times New Roman" w:cs="Times New Roman"/>
          <w:bCs/>
          <w:spacing w:val="-6"/>
          <w:szCs w:val="24"/>
          <w:lang w:eastAsia="uk-UA"/>
        </w:rPr>
      </w:pPr>
      <w:r w:rsidRPr="00446C69">
        <w:rPr>
          <w:rFonts w:eastAsia="Times New Roman" w:cs="Times New Roman"/>
          <w:bCs/>
          <w:spacing w:val="-6"/>
          <w:szCs w:val="24"/>
          <w:lang w:eastAsia="uk-UA"/>
        </w:rPr>
        <w:t>Отже можна зробити висновок,що</w:t>
      </w:r>
    </w:p>
    <w:p w:rsidR="00C712F7" w:rsidRPr="00446C69" w:rsidRDefault="00C712F7" w:rsidP="00446C69">
      <w:pPr>
        <w:spacing w:after="0" w:line="240" w:lineRule="auto"/>
        <w:rPr>
          <w:rFonts w:eastAsia="Times New Roman" w:cs="Times New Roman"/>
          <w:spacing w:val="-6"/>
          <w:szCs w:val="24"/>
          <w:lang w:eastAsia="uk-UA"/>
        </w:rPr>
      </w:pPr>
      <w:r w:rsidRPr="00446C69">
        <w:rPr>
          <w:rFonts w:eastAsia="Times New Roman" w:cs="Times New Roman"/>
          <w:bCs/>
          <w:spacing w:val="-6"/>
          <w:szCs w:val="24"/>
          <w:lang w:eastAsia="uk-UA"/>
        </w:rPr>
        <w:t>Основними принципами організації харчування</w:t>
      </w:r>
      <w:r w:rsidRPr="00446C69">
        <w:rPr>
          <w:rFonts w:eastAsia="Times New Roman" w:cs="Times New Roman"/>
          <w:spacing w:val="-6"/>
          <w:szCs w:val="24"/>
          <w:lang w:eastAsia="uk-UA"/>
        </w:rPr>
        <w:t> в закладі є:</w:t>
      </w:r>
    </w:p>
    <w:p w:rsidR="00C712F7" w:rsidRPr="00446C69" w:rsidRDefault="00C712F7" w:rsidP="00446C69">
      <w:pPr>
        <w:numPr>
          <w:ilvl w:val="0"/>
          <w:numId w:val="3"/>
        </w:numPr>
        <w:spacing w:before="100" w:beforeAutospacing="1" w:after="100" w:afterAutospacing="1" w:line="240" w:lineRule="auto"/>
        <w:rPr>
          <w:rFonts w:eastAsia="Times New Roman" w:cs="Times New Roman"/>
          <w:spacing w:val="-6"/>
          <w:szCs w:val="24"/>
          <w:lang w:eastAsia="uk-UA"/>
        </w:rPr>
      </w:pPr>
      <w:r w:rsidRPr="00446C69">
        <w:rPr>
          <w:rFonts w:eastAsia="Times New Roman" w:cs="Times New Roman"/>
          <w:spacing w:val="-6"/>
          <w:szCs w:val="24"/>
          <w:lang w:eastAsia="uk-UA"/>
        </w:rPr>
        <w:t>- забезпечення санітарно-гігієнічних норм;</w:t>
      </w:r>
    </w:p>
    <w:p w:rsidR="00C712F7" w:rsidRPr="00446C69" w:rsidRDefault="00C712F7" w:rsidP="00446C69">
      <w:pPr>
        <w:numPr>
          <w:ilvl w:val="0"/>
          <w:numId w:val="3"/>
        </w:numPr>
        <w:spacing w:before="100" w:beforeAutospacing="1" w:after="100" w:afterAutospacing="1" w:line="240" w:lineRule="auto"/>
        <w:rPr>
          <w:rFonts w:eastAsia="Times New Roman" w:cs="Times New Roman"/>
          <w:spacing w:val="-6"/>
          <w:szCs w:val="24"/>
          <w:lang w:eastAsia="uk-UA"/>
        </w:rPr>
      </w:pPr>
      <w:r w:rsidRPr="00446C69">
        <w:rPr>
          <w:rFonts w:eastAsia="Times New Roman" w:cs="Times New Roman"/>
          <w:spacing w:val="-6"/>
          <w:szCs w:val="24"/>
          <w:lang w:eastAsia="uk-UA"/>
        </w:rPr>
        <w:t>- дотримання всіх санітарних вимог до транспортування продуктів харчування;</w:t>
      </w:r>
    </w:p>
    <w:p w:rsidR="00C712F7" w:rsidRPr="00446C69" w:rsidRDefault="00C712F7" w:rsidP="00446C69">
      <w:pPr>
        <w:numPr>
          <w:ilvl w:val="0"/>
          <w:numId w:val="3"/>
        </w:numPr>
        <w:spacing w:before="100" w:beforeAutospacing="1" w:after="100" w:afterAutospacing="1" w:line="240" w:lineRule="auto"/>
        <w:rPr>
          <w:rFonts w:eastAsia="Times New Roman" w:cs="Times New Roman"/>
          <w:spacing w:val="-6"/>
          <w:szCs w:val="24"/>
          <w:lang w:eastAsia="uk-UA"/>
        </w:rPr>
      </w:pPr>
      <w:r w:rsidRPr="00446C69">
        <w:rPr>
          <w:rFonts w:eastAsia="Times New Roman" w:cs="Times New Roman"/>
          <w:spacing w:val="-6"/>
          <w:szCs w:val="24"/>
          <w:lang w:eastAsia="uk-UA"/>
        </w:rPr>
        <w:t>- роздача готової їжі;</w:t>
      </w:r>
    </w:p>
    <w:p w:rsidR="00C712F7" w:rsidRPr="00446C69" w:rsidRDefault="00C712F7" w:rsidP="00446C69">
      <w:pPr>
        <w:numPr>
          <w:ilvl w:val="0"/>
          <w:numId w:val="3"/>
        </w:numPr>
        <w:spacing w:before="100" w:beforeAutospacing="1" w:after="100" w:afterAutospacing="1" w:line="240" w:lineRule="auto"/>
        <w:rPr>
          <w:rFonts w:eastAsia="Times New Roman" w:cs="Times New Roman"/>
          <w:spacing w:val="-6"/>
          <w:szCs w:val="24"/>
          <w:lang w:eastAsia="uk-UA"/>
        </w:rPr>
      </w:pPr>
      <w:r w:rsidRPr="00446C69">
        <w:rPr>
          <w:rFonts w:eastAsia="Times New Roman" w:cs="Times New Roman"/>
          <w:spacing w:val="-6"/>
          <w:szCs w:val="24"/>
          <w:lang w:eastAsia="uk-UA"/>
        </w:rPr>
        <w:t>- забезпечення миючими засобами для обробки посуду;</w:t>
      </w:r>
    </w:p>
    <w:p w:rsidR="00C712F7" w:rsidRPr="00446C69" w:rsidRDefault="00C712F7" w:rsidP="00446C69">
      <w:pPr>
        <w:numPr>
          <w:ilvl w:val="0"/>
          <w:numId w:val="3"/>
        </w:numPr>
        <w:spacing w:before="100" w:beforeAutospacing="1" w:after="100" w:afterAutospacing="1" w:line="240" w:lineRule="auto"/>
        <w:rPr>
          <w:rFonts w:eastAsia="Times New Roman" w:cs="Times New Roman"/>
          <w:spacing w:val="-6"/>
          <w:szCs w:val="24"/>
          <w:lang w:eastAsia="uk-UA"/>
        </w:rPr>
      </w:pPr>
      <w:r w:rsidRPr="00446C69">
        <w:rPr>
          <w:rFonts w:eastAsia="Times New Roman" w:cs="Times New Roman"/>
          <w:spacing w:val="-6"/>
          <w:szCs w:val="24"/>
          <w:lang w:eastAsia="uk-UA"/>
        </w:rPr>
        <w:t>- наявність відповідної кількості посуду, спецодягу;</w:t>
      </w:r>
    </w:p>
    <w:p w:rsidR="00C712F7" w:rsidRPr="00446C69" w:rsidRDefault="00C712F7" w:rsidP="00446C69">
      <w:pPr>
        <w:numPr>
          <w:ilvl w:val="0"/>
          <w:numId w:val="3"/>
        </w:numPr>
        <w:spacing w:before="100" w:beforeAutospacing="1" w:after="100" w:afterAutospacing="1" w:line="240" w:lineRule="auto"/>
        <w:rPr>
          <w:rFonts w:eastAsia="Times New Roman" w:cs="Times New Roman"/>
          <w:spacing w:val="-6"/>
          <w:szCs w:val="24"/>
          <w:lang w:eastAsia="uk-UA"/>
        </w:rPr>
      </w:pPr>
      <w:r w:rsidRPr="00446C69">
        <w:rPr>
          <w:rFonts w:eastAsia="Times New Roman" w:cs="Times New Roman"/>
          <w:spacing w:val="-6"/>
          <w:szCs w:val="24"/>
          <w:lang w:eastAsia="uk-UA"/>
        </w:rPr>
        <w:t>- формування у дітей культурно-гігієнічних навичок;</w:t>
      </w:r>
    </w:p>
    <w:p w:rsidR="00C712F7" w:rsidRPr="00446C69" w:rsidRDefault="00C712F7" w:rsidP="00446C69">
      <w:pPr>
        <w:numPr>
          <w:ilvl w:val="0"/>
          <w:numId w:val="3"/>
        </w:numPr>
        <w:spacing w:before="100" w:beforeAutospacing="1" w:after="100" w:afterAutospacing="1" w:line="240" w:lineRule="auto"/>
        <w:rPr>
          <w:rFonts w:eastAsia="Times New Roman" w:cs="Times New Roman"/>
          <w:spacing w:val="-6"/>
          <w:szCs w:val="24"/>
          <w:lang w:eastAsia="uk-UA"/>
        </w:rPr>
      </w:pPr>
      <w:r w:rsidRPr="00446C69">
        <w:rPr>
          <w:rFonts w:eastAsia="Times New Roman" w:cs="Times New Roman"/>
          <w:spacing w:val="-6"/>
          <w:szCs w:val="24"/>
          <w:lang w:eastAsia="uk-UA"/>
        </w:rPr>
        <w:t>- дотримання режиму харчування;</w:t>
      </w:r>
    </w:p>
    <w:p w:rsidR="00C712F7" w:rsidRPr="00446C69" w:rsidRDefault="00C712F7" w:rsidP="00446C69">
      <w:pPr>
        <w:numPr>
          <w:ilvl w:val="0"/>
          <w:numId w:val="3"/>
        </w:numPr>
        <w:spacing w:before="100" w:beforeAutospacing="1" w:after="100" w:afterAutospacing="1" w:line="240" w:lineRule="auto"/>
        <w:rPr>
          <w:rFonts w:eastAsia="Times New Roman" w:cs="Times New Roman"/>
          <w:spacing w:val="-6"/>
          <w:szCs w:val="24"/>
          <w:lang w:eastAsia="uk-UA"/>
        </w:rPr>
      </w:pPr>
      <w:r w:rsidRPr="00446C69">
        <w:rPr>
          <w:rFonts w:eastAsia="Times New Roman" w:cs="Times New Roman"/>
          <w:spacing w:val="-6"/>
          <w:szCs w:val="24"/>
          <w:lang w:eastAsia="uk-UA"/>
        </w:rPr>
        <w:t>- наявність  меню-розкладів, яке вміщує розклад для дітей віком до 3 років та дітей віком від 3 до 7 років відповідно до затверджених норм харчування.</w:t>
      </w:r>
    </w:p>
    <w:p w:rsidR="00C712F7" w:rsidRPr="00446C69" w:rsidRDefault="00C712F7" w:rsidP="00446C69">
      <w:pPr>
        <w:spacing w:after="0" w:line="240" w:lineRule="auto"/>
        <w:rPr>
          <w:rFonts w:eastAsia="Times New Roman" w:cs="Times New Roman"/>
          <w:szCs w:val="24"/>
          <w:lang w:eastAsia="uk-UA"/>
        </w:rPr>
      </w:pPr>
    </w:p>
    <w:p w:rsidR="00C712F7" w:rsidRPr="00446C69" w:rsidRDefault="00446C69" w:rsidP="00446C69">
      <w:pPr>
        <w:shd w:val="clear" w:color="auto" w:fill="FFFFFF"/>
        <w:spacing w:before="100" w:beforeAutospacing="1" w:after="100" w:afterAutospacing="1" w:line="240" w:lineRule="auto"/>
        <w:rPr>
          <w:rFonts w:eastAsia="Times New Roman" w:cs="Times New Roman"/>
          <w:b/>
          <w:bCs/>
          <w:iCs/>
          <w:szCs w:val="24"/>
          <w:lang w:eastAsia="uk-UA"/>
        </w:rPr>
      </w:pPr>
      <w:r>
        <w:rPr>
          <w:rFonts w:eastAsia="Times New Roman" w:cs="Times New Roman"/>
          <w:b/>
          <w:bCs/>
          <w:iCs/>
          <w:szCs w:val="24"/>
          <w:lang w:eastAsia="uk-UA"/>
        </w:rPr>
        <w:lastRenderedPageBreak/>
        <w:t>7.</w:t>
      </w:r>
      <w:r w:rsidR="00C712F7" w:rsidRPr="00446C69">
        <w:rPr>
          <w:rFonts w:eastAsia="Times New Roman" w:cs="Times New Roman"/>
          <w:b/>
          <w:bCs/>
          <w:iCs/>
          <w:szCs w:val="24"/>
          <w:lang w:eastAsia="uk-UA"/>
        </w:rPr>
        <w:t>ОРГАНІЗАЦІЯ РОБОТИ З ОХОРОНИ ПРАЦІ</w:t>
      </w:r>
    </w:p>
    <w:p w:rsidR="00C712F7" w:rsidRPr="00446C69" w:rsidRDefault="00C712F7" w:rsidP="00446C69">
      <w:pPr>
        <w:shd w:val="clear" w:color="auto" w:fill="FFFFFF"/>
        <w:spacing w:before="100" w:beforeAutospacing="1" w:after="100" w:afterAutospacing="1" w:line="240" w:lineRule="auto"/>
        <w:rPr>
          <w:rFonts w:eastAsia="Times New Roman" w:cs="Times New Roman"/>
          <w:szCs w:val="24"/>
          <w:lang w:eastAsia="uk-UA"/>
        </w:rPr>
      </w:pPr>
      <w:r w:rsidRPr="00446C69">
        <w:rPr>
          <w:rFonts w:eastAsia="Times New Roman" w:cs="Times New Roman"/>
          <w:bCs/>
          <w:iCs/>
          <w:szCs w:val="24"/>
          <w:lang w:eastAsia="uk-UA"/>
        </w:rPr>
        <w:t xml:space="preserve">   </w:t>
      </w:r>
      <w:r w:rsidR="00E16A2B" w:rsidRPr="00446C69">
        <w:rPr>
          <w:rFonts w:eastAsia="Times New Roman" w:cs="Times New Roman"/>
          <w:szCs w:val="24"/>
          <w:lang w:eastAsia="uk-UA"/>
        </w:rPr>
        <w:t>П</w:t>
      </w:r>
      <w:r w:rsidRPr="00446C69">
        <w:rPr>
          <w:rFonts w:eastAsia="Times New Roman" w:cs="Times New Roman"/>
          <w:szCs w:val="24"/>
          <w:lang w:eastAsia="uk-UA"/>
        </w:rPr>
        <w:t>роводилася  відповідно до Закону України «Про охорону праці»,  «Положення про організацію роботи з охорони праці та  безпеки життєдіяльності учасників освітнього процесу в установах і закладах освіти», що визначають єдину систему організації роботи з охорони праці. На підставі нормативних документів адміністрація закладу планує заходи щодо охорони здоров’я учасників освітнього процесу за напрямками:                                                                                                                --</w:t>
      </w:r>
      <w:proofErr w:type="spellStart"/>
      <w:r w:rsidRPr="00446C69">
        <w:rPr>
          <w:rFonts w:eastAsia="Times New Roman" w:cs="Times New Roman"/>
          <w:szCs w:val="24"/>
          <w:lang w:eastAsia="uk-UA"/>
        </w:rPr>
        <w:t>-охорона</w:t>
      </w:r>
      <w:proofErr w:type="spellEnd"/>
      <w:r w:rsidRPr="00446C69">
        <w:rPr>
          <w:rFonts w:eastAsia="Times New Roman" w:cs="Times New Roman"/>
          <w:szCs w:val="24"/>
          <w:lang w:eastAsia="uk-UA"/>
        </w:rPr>
        <w:t xml:space="preserve"> праці та  безпека життєдіяльності;                                                                                                                   </w:t>
      </w:r>
      <w:proofErr w:type="spellStart"/>
      <w:r w:rsidRPr="00446C69">
        <w:rPr>
          <w:rFonts w:eastAsia="Times New Roman" w:cs="Times New Roman"/>
          <w:szCs w:val="24"/>
          <w:lang w:eastAsia="uk-UA"/>
        </w:rPr>
        <w:t>-пожежна</w:t>
      </w:r>
      <w:proofErr w:type="spellEnd"/>
      <w:r w:rsidRPr="00446C69">
        <w:rPr>
          <w:rFonts w:eastAsia="Times New Roman" w:cs="Times New Roman"/>
          <w:szCs w:val="24"/>
          <w:lang w:eastAsia="uk-UA"/>
        </w:rPr>
        <w:t xml:space="preserve"> безпека;                                                                                                                             </w:t>
      </w:r>
      <w:proofErr w:type="spellStart"/>
      <w:r w:rsidRPr="00446C69">
        <w:rPr>
          <w:rFonts w:eastAsia="Times New Roman" w:cs="Times New Roman"/>
          <w:szCs w:val="24"/>
          <w:lang w:eastAsia="uk-UA"/>
        </w:rPr>
        <w:t>-дитячий</w:t>
      </w:r>
      <w:proofErr w:type="spellEnd"/>
      <w:r w:rsidRPr="00446C69">
        <w:rPr>
          <w:rFonts w:eastAsia="Times New Roman" w:cs="Times New Roman"/>
          <w:szCs w:val="24"/>
          <w:lang w:eastAsia="uk-UA"/>
        </w:rPr>
        <w:t xml:space="preserve"> травматизм.</w:t>
      </w:r>
    </w:p>
    <w:p w:rsidR="00C712F7" w:rsidRPr="00446C69" w:rsidRDefault="00C712F7" w:rsidP="00446C69">
      <w:pPr>
        <w:shd w:val="clear" w:color="auto" w:fill="FFFFFF"/>
        <w:spacing w:before="100" w:beforeAutospacing="1" w:after="100" w:afterAutospacing="1" w:line="240" w:lineRule="auto"/>
        <w:jc w:val="both"/>
        <w:rPr>
          <w:rFonts w:eastAsia="Times New Roman" w:cs="Times New Roman"/>
          <w:szCs w:val="24"/>
          <w:lang w:eastAsia="uk-UA"/>
        </w:rPr>
      </w:pPr>
      <w:r w:rsidRPr="00446C69">
        <w:rPr>
          <w:rFonts w:eastAsia="Times New Roman" w:cs="Times New Roman"/>
          <w:szCs w:val="24"/>
          <w:lang w:eastAsia="uk-UA"/>
        </w:rPr>
        <w:t xml:space="preserve">З метою  формування навичок здорового способу життя та запобігання порушень техніки безпеки працівниками закладу в річному плані роботи в розділі «Охорона життя і здоров’я дошкільників» плануються заходи щодо попередження дитячого травматизму в трьох напрямках:                                                                                                                                                   </w:t>
      </w:r>
      <w:proofErr w:type="spellStart"/>
      <w:r w:rsidRPr="00446C69">
        <w:rPr>
          <w:rFonts w:eastAsia="Times New Roman" w:cs="Times New Roman"/>
          <w:szCs w:val="24"/>
          <w:lang w:eastAsia="uk-UA"/>
        </w:rPr>
        <w:t>-із</w:t>
      </w:r>
      <w:proofErr w:type="spellEnd"/>
      <w:r w:rsidRPr="00446C69">
        <w:rPr>
          <w:rFonts w:eastAsia="Times New Roman" w:cs="Times New Roman"/>
          <w:szCs w:val="24"/>
          <w:lang w:eastAsia="uk-UA"/>
        </w:rPr>
        <w:t xml:space="preserve"> працівниками ЗДО , дошкільнятами, батьками.                                                                                                     </w:t>
      </w:r>
    </w:p>
    <w:p w:rsidR="00C712F7" w:rsidRPr="00446C69" w:rsidRDefault="00C712F7" w:rsidP="00446C69">
      <w:pPr>
        <w:shd w:val="clear" w:color="auto" w:fill="FFFFFF"/>
        <w:spacing w:before="100" w:beforeAutospacing="1" w:after="100" w:afterAutospacing="1" w:line="240" w:lineRule="auto"/>
        <w:jc w:val="both"/>
        <w:rPr>
          <w:rFonts w:eastAsia="Times New Roman" w:cs="Times New Roman"/>
          <w:szCs w:val="24"/>
          <w:lang w:eastAsia="uk-UA"/>
        </w:rPr>
      </w:pPr>
      <w:r w:rsidRPr="00446C69">
        <w:rPr>
          <w:rFonts w:eastAsia="Times New Roman" w:cs="Times New Roman"/>
          <w:szCs w:val="24"/>
          <w:lang w:eastAsia="uk-UA"/>
        </w:rPr>
        <w:t xml:space="preserve">  Щорічно на початку року видаються накази про закріплення відповідальних за:</w:t>
      </w:r>
    </w:p>
    <w:p w:rsidR="00C712F7" w:rsidRPr="00446C69" w:rsidRDefault="00C712F7" w:rsidP="00446C69">
      <w:pPr>
        <w:shd w:val="clear" w:color="auto" w:fill="FFFFFF"/>
        <w:spacing w:before="100" w:beforeAutospacing="1" w:after="100" w:afterAutospacing="1" w:line="240" w:lineRule="auto"/>
        <w:ind w:left="-360"/>
        <w:jc w:val="both"/>
        <w:rPr>
          <w:rFonts w:eastAsia="Times New Roman" w:cs="Times New Roman"/>
          <w:szCs w:val="24"/>
          <w:lang w:eastAsia="uk-UA"/>
        </w:rPr>
      </w:pPr>
      <w:r w:rsidRPr="00446C69">
        <w:rPr>
          <w:rFonts w:eastAsia="Times New Roman" w:cs="Times New Roman"/>
          <w:szCs w:val="24"/>
          <w:lang w:eastAsia="uk-UA"/>
        </w:rPr>
        <w:t xml:space="preserve">    </w:t>
      </w:r>
      <w:proofErr w:type="spellStart"/>
      <w:r w:rsidRPr="00446C69">
        <w:rPr>
          <w:rFonts w:eastAsia="Times New Roman" w:cs="Times New Roman"/>
          <w:szCs w:val="24"/>
          <w:lang w:eastAsia="uk-UA"/>
        </w:rPr>
        <w:t>-роботу</w:t>
      </w:r>
      <w:proofErr w:type="spellEnd"/>
      <w:r w:rsidRPr="00446C69">
        <w:rPr>
          <w:rFonts w:eastAsia="Times New Roman" w:cs="Times New Roman"/>
          <w:szCs w:val="24"/>
          <w:lang w:eastAsia="uk-UA"/>
        </w:rPr>
        <w:t xml:space="preserve"> з охорони праці;  роботу з пожежної безпеки;</w:t>
      </w:r>
    </w:p>
    <w:p w:rsidR="00C712F7" w:rsidRPr="00446C69" w:rsidRDefault="00C712F7" w:rsidP="00446C69">
      <w:pPr>
        <w:shd w:val="clear" w:color="auto" w:fill="FFFFFF"/>
        <w:spacing w:before="100" w:beforeAutospacing="1" w:after="100" w:afterAutospacing="1" w:line="240" w:lineRule="auto"/>
        <w:ind w:left="-360"/>
        <w:jc w:val="both"/>
        <w:rPr>
          <w:rFonts w:eastAsia="Times New Roman" w:cs="Times New Roman"/>
          <w:szCs w:val="24"/>
          <w:lang w:eastAsia="uk-UA"/>
        </w:rPr>
      </w:pPr>
      <w:r w:rsidRPr="00446C69">
        <w:rPr>
          <w:rFonts w:eastAsia="Times New Roman" w:cs="Times New Roman"/>
          <w:szCs w:val="24"/>
          <w:lang w:eastAsia="uk-UA"/>
        </w:rPr>
        <w:t xml:space="preserve">    - роботу з попередження дитячого травматизму.</w:t>
      </w:r>
    </w:p>
    <w:p w:rsidR="00C712F7" w:rsidRPr="00446C69" w:rsidRDefault="00C712F7" w:rsidP="00446C69">
      <w:pPr>
        <w:shd w:val="clear" w:color="auto" w:fill="FFFFFF"/>
        <w:spacing w:before="100" w:beforeAutospacing="1" w:after="100" w:afterAutospacing="1" w:line="240" w:lineRule="auto"/>
        <w:jc w:val="both"/>
        <w:rPr>
          <w:rFonts w:eastAsia="Times New Roman" w:cs="Times New Roman"/>
          <w:szCs w:val="24"/>
          <w:lang w:eastAsia="uk-UA"/>
        </w:rPr>
      </w:pPr>
      <w:r w:rsidRPr="00446C69">
        <w:rPr>
          <w:rFonts w:eastAsia="Times New Roman" w:cs="Times New Roman"/>
          <w:szCs w:val="24"/>
          <w:lang w:eastAsia="uk-UA"/>
        </w:rPr>
        <w:t xml:space="preserve">       Проводиться системна робота щодо забезпеченню всіх служб  ЗДО інструкціями з ОП,. Налагоджена робота щодо попередження дитячого травматизму з урахуванням сезонних явищ. Інструктажі з  ОП, ПБ проводяться відповідно до плану та програми. Один раз на рік проводиться навчання з евакуації згідно «Інструкції дії персоналу в разі виникнення надзвичайної ситуації», яка щорічно складається з урахуванням кадрових змін. Вся документація з ОП, ПБ затверджена і погоджена відповідно до  </w:t>
      </w:r>
      <w:proofErr w:type="spellStart"/>
      <w:r w:rsidRPr="00446C69">
        <w:rPr>
          <w:rFonts w:eastAsia="Times New Roman" w:cs="Times New Roman"/>
          <w:szCs w:val="24"/>
          <w:lang w:eastAsia="uk-UA"/>
        </w:rPr>
        <w:t>нормативни</w:t>
      </w:r>
      <w:proofErr w:type="spellEnd"/>
      <w:r w:rsidRPr="00446C69">
        <w:rPr>
          <w:rFonts w:eastAsia="Times New Roman" w:cs="Times New Roman"/>
          <w:szCs w:val="24"/>
          <w:lang w:eastAsia="uk-UA"/>
        </w:rPr>
        <w:t>  вимог.  Навчання і перевірка знань з ОП, ПБ  працівників проводиться один раз на 3 роки, результати заносяться до посвідчення  по перевірці знань з охорони праці.</w:t>
      </w:r>
    </w:p>
    <w:p w:rsidR="00C712F7" w:rsidRPr="00446C69" w:rsidRDefault="00C712F7" w:rsidP="00446C69">
      <w:pPr>
        <w:shd w:val="clear" w:color="auto" w:fill="FFFFFF"/>
        <w:spacing w:after="0" w:line="240" w:lineRule="auto"/>
        <w:jc w:val="both"/>
        <w:rPr>
          <w:rFonts w:eastAsia="Times New Roman" w:cs="Times New Roman"/>
          <w:szCs w:val="24"/>
          <w:bdr w:val="none" w:sz="0" w:space="0" w:color="auto" w:frame="1"/>
          <w:lang w:eastAsia="ru-RU"/>
        </w:rPr>
      </w:pPr>
      <w:proofErr w:type="spellStart"/>
      <w:r w:rsidRPr="00446C69">
        <w:rPr>
          <w:rFonts w:eastAsia="MS Mincho" w:cs="Times New Roman"/>
          <w:color w:val="000000"/>
          <w:szCs w:val="24"/>
          <w:lang w:val="ru-RU" w:eastAsia="ja-JP"/>
        </w:rPr>
        <w:t>Педколективом</w:t>
      </w:r>
      <w:proofErr w:type="spellEnd"/>
      <w:r w:rsidRPr="00446C69">
        <w:rPr>
          <w:rFonts w:eastAsia="MS Mincho" w:cs="Times New Roman"/>
          <w:color w:val="000000"/>
          <w:szCs w:val="24"/>
          <w:lang w:val="ru-RU" w:eastAsia="ja-JP"/>
        </w:rPr>
        <w:t xml:space="preserve"> проводиться </w:t>
      </w:r>
      <w:proofErr w:type="spellStart"/>
      <w:r w:rsidRPr="00446C69">
        <w:rPr>
          <w:rFonts w:eastAsia="MS Mincho" w:cs="Times New Roman"/>
          <w:color w:val="000000"/>
          <w:szCs w:val="24"/>
          <w:lang w:val="ru-RU" w:eastAsia="ja-JP"/>
        </w:rPr>
        <w:t>планомірна</w:t>
      </w:r>
      <w:proofErr w:type="spellEnd"/>
      <w:r w:rsidRPr="00446C69">
        <w:rPr>
          <w:rFonts w:eastAsia="MS Mincho" w:cs="Times New Roman"/>
          <w:color w:val="000000"/>
          <w:szCs w:val="24"/>
          <w:lang w:val="ru-RU" w:eastAsia="ja-JP"/>
        </w:rPr>
        <w:t xml:space="preserve"> і </w:t>
      </w:r>
      <w:proofErr w:type="gramStart"/>
      <w:r w:rsidRPr="00446C69">
        <w:rPr>
          <w:rFonts w:eastAsia="MS Mincho" w:cs="Times New Roman"/>
          <w:color w:val="000000"/>
          <w:szCs w:val="24"/>
          <w:lang w:val="ru-RU" w:eastAsia="ja-JP"/>
        </w:rPr>
        <w:t>систематична</w:t>
      </w:r>
      <w:proofErr w:type="gramEnd"/>
      <w:r w:rsidRPr="00446C69">
        <w:rPr>
          <w:rFonts w:eastAsia="MS Mincho" w:cs="Times New Roman"/>
          <w:color w:val="000000"/>
          <w:szCs w:val="24"/>
          <w:lang w:val="ru-RU" w:eastAsia="ja-JP"/>
        </w:rPr>
        <w:t xml:space="preserve"> робота по </w:t>
      </w:r>
      <w:proofErr w:type="spellStart"/>
      <w:r w:rsidRPr="00446C69">
        <w:rPr>
          <w:rFonts w:eastAsia="MS Mincho" w:cs="Times New Roman"/>
          <w:color w:val="000000"/>
          <w:szCs w:val="24"/>
          <w:lang w:val="ru-RU" w:eastAsia="ja-JP"/>
        </w:rPr>
        <w:t>забезпеченню</w:t>
      </w:r>
      <w:proofErr w:type="spellEnd"/>
      <w:r w:rsidRPr="00446C69">
        <w:rPr>
          <w:rFonts w:eastAsia="MS Mincho" w:cs="Times New Roman"/>
          <w:color w:val="000000"/>
          <w:szCs w:val="24"/>
          <w:lang w:val="ru-RU" w:eastAsia="ja-JP"/>
        </w:rPr>
        <w:t xml:space="preserve"> </w:t>
      </w:r>
      <w:proofErr w:type="spellStart"/>
      <w:r w:rsidRPr="00446C69">
        <w:rPr>
          <w:rFonts w:eastAsia="MS Mincho" w:cs="Times New Roman"/>
          <w:color w:val="000000"/>
          <w:szCs w:val="24"/>
          <w:lang w:val="ru-RU" w:eastAsia="ja-JP"/>
        </w:rPr>
        <w:t>безпеки</w:t>
      </w:r>
      <w:proofErr w:type="spellEnd"/>
      <w:r w:rsidRPr="00446C69">
        <w:rPr>
          <w:rFonts w:eastAsia="MS Mincho" w:cs="Times New Roman"/>
          <w:color w:val="000000"/>
          <w:szCs w:val="24"/>
          <w:lang w:val="ru-RU" w:eastAsia="ja-JP"/>
        </w:rPr>
        <w:t xml:space="preserve"> </w:t>
      </w:r>
      <w:proofErr w:type="spellStart"/>
      <w:r w:rsidRPr="00446C69">
        <w:rPr>
          <w:rFonts w:eastAsia="MS Mincho" w:cs="Times New Roman"/>
          <w:color w:val="000000"/>
          <w:szCs w:val="24"/>
          <w:lang w:val="ru-RU" w:eastAsia="ja-JP"/>
        </w:rPr>
        <w:t>життєдіяльності</w:t>
      </w:r>
      <w:proofErr w:type="spellEnd"/>
      <w:r w:rsidRPr="00446C69">
        <w:rPr>
          <w:rFonts w:eastAsia="MS Mincho" w:cs="Times New Roman"/>
          <w:color w:val="000000"/>
          <w:szCs w:val="24"/>
          <w:lang w:val="ru-RU" w:eastAsia="ja-JP"/>
        </w:rPr>
        <w:t xml:space="preserve"> </w:t>
      </w:r>
      <w:proofErr w:type="spellStart"/>
      <w:r w:rsidRPr="00446C69">
        <w:rPr>
          <w:rFonts w:eastAsia="MS Mincho" w:cs="Times New Roman"/>
          <w:color w:val="000000"/>
          <w:szCs w:val="24"/>
          <w:lang w:val="ru-RU" w:eastAsia="ja-JP"/>
        </w:rPr>
        <w:t>дітей</w:t>
      </w:r>
      <w:proofErr w:type="spellEnd"/>
      <w:r w:rsidRPr="00446C69">
        <w:rPr>
          <w:rFonts w:eastAsia="MS Mincho" w:cs="Times New Roman"/>
          <w:color w:val="000000"/>
          <w:szCs w:val="24"/>
          <w:lang w:val="ru-RU" w:eastAsia="ja-JP"/>
        </w:rPr>
        <w:t xml:space="preserve">. </w:t>
      </w:r>
      <w:proofErr w:type="spellStart"/>
      <w:r w:rsidRPr="00446C69">
        <w:rPr>
          <w:rFonts w:eastAsia="MS Mincho" w:cs="Times New Roman"/>
          <w:color w:val="000000"/>
          <w:szCs w:val="24"/>
          <w:lang w:val="ru-RU" w:eastAsia="ja-JP"/>
        </w:rPr>
        <w:t>Розроблено</w:t>
      </w:r>
      <w:proofErr w:type="spellEnd"/>
      <w:r w:rsidRPr="00446C69">
        <w:rPr>
          <w:rFonts w:eastAsia="MS Mincho" w:cs="Times New Roman"/>
          <w:color w:val="000000"/>
          <w:szCs w:val="24"/>
          <w:lang w:val="ru-RU" w:eastAsia="ja-JP"/>
        </w:rPr>
        <w:t xml:space="preserve"> </w:t>
      </w:r>
      <w:proofErr w:type="spellStart"/>
      <w:r w:rsidRPr="00446C69">
        <w:rPr>
          <w:rFonts w:eastAsia="MS Mincho" w:cs="Times New Roman"/>
          <w:color w:val="000000"/>
          <w:szCs w:val="24"/>
          <w:lang w:val="ru-RU" w:eastAsia="ja-JP"/>
        </w:rPr>
        <w:t>комплексний</w:t>
      </w:r>
      <w:proofErr w:type="spellEnd"/>
      <w:r w:rsidRPr="00446C69">
        <w:rPr>
          <w:rFonts w:eastAsia="MS Mincho" w:cs="Times New Roman"/>
          <w:color w:val="000000"/>
          <w:szCs w:val="24"/>
          <w:lang w:val="ru-RU" w:eastAsia="ja-JP"/>
        </w:rPr>
        <w:t xml:space="preserve"> план </w:t>
      </w:r>
      <w:proofErr w:type="spellStart"/>
      <w:r w:rsidRPr="00446C69">
        <w:rPr>
          <w:rFonts w:eastAsia="MS Mincho" w:cs="Times New Roman"/>
          <w:color w:val="000000"/>
          <w:szCs w:val="24"/>
          <w:lang w:val="ru-RU" w:eastAsia="ja-JP"/>
        </w:rPr>
        <w:t>роботи</w:t>
      </w:r>
      <w:proofErr w:type="spellEnd"/>
      <w:r w:rsidRPr="00446C69">
        <w:rPr>
          <w:rFonts w:eastAsia="MS Mincho" w:cs="Times New Roman"/>
          <w:color w:val="000000"/>
          <w:szCs w:val="24"/>
          <w:lang w:val="ru-RU" w:eastAsia="ja-JP"/>
        </w:rPr>
        <w:t xml:space="preserve"> по </w:t>
      </w:r>
      <w:proofErr w:type="spellStart"/>
      <w:r w:rsidRPr="00446C69">
        <w:rPr>
          <w:rFonts w:eastAsia="MS Mincho" w:cs="Times New Roman"/>
          <w:color w:val="000000"/>
          <w:szCs w:val="24"/>
          <w:lang w:val="ru-RU" w:eastAsia="ja-JP"/>
        </w:rPr>
        <w:t>ознайомленню</w:t>
      </w:r>
      <w:proofErr w:type="spellEnd"/>
      <w:r w:rsidRPr="00446C69">
        <w:rPr>
          <w:rFonts w:eastAsia="MS Mincho" w:cs="Times New Roman"/>
          <w:color w:val="000000"/>
          <w:szCs w:val="24"/>
          <w:lang w:val="ru-RU" w:eastAsia="ja-JP"/>
        </w:rPr>
        <w:t xml:space="preserve"> </w:t>
      </w:r>
      <w:proofErr w:type="spellStart"/>
      <w:r w:rsidRPr="00446C69">
        <w:rPr>
          <w:rFonts w:eastAsia="MS Mincho" w:cs="Times New Roman"/>
          <w:color w:val="000000"/>
          <w:szCs w:val="24"/>
          <w:lang w:val="ru-RU" w:eastAsia="ja-JP"/>
        </w:rPr>
        <w:t>дітей</w:t>
      </w:r>
      <w:proofErr w:type="spellEnd"/>
      <w:r w:rsidRPr="00446C69">
        <w:rPr>
          <w:rFonts w:eastAsia="MS Mincho" w:cs="Times New Roman"/>
          <w:color w:val="000000"/>
          <w:szCs w:val="24"/>
          <w:lang w:val="ru-RU" w:eastAsia="ja-JP"/>
        </w:rPr>
        <w:t xml:space="preserve"> з </w:t>
      </w:r>
      <w:r w:rsidRPr="00446C69">
        <w:rPr>
          <w:rFonts w:eastAsia="MS Mincho" w:cs="Times New Roman"/>
          <w:color w:val="000000"/>
          <w:szCs w:val="24"/>
          <w:lang w:eastAsia="ja-JP"/>
        </w:rPr>
        <w:t>правилами дорожнього руху</w:t>
      </w:r>
      <w:proofErr w:type="gramStart"/>
      <w:r w:rsidRPr="00446C69">
        <w:rPr>
          <w:rFonts w:eastAsia="MS Mincho" w:cs="Times New Roman"/>
          <w:color w:val="000000"/>
          <w:szCs w:val="24"/>
          <w:lang w:val="ru-RU" w:eastAsia="ja-JP"/>
        </w:rPr>
        <w:t>,</w:t>
      </w:r>
      <w:r w:rsidRPr="00446C69">
        <w:rPr>
          <w:rFonts w:eastAsia="MS Mincho" w:cs="Times New Roman"/>
          <w:color w:val="000000"/>
          <w:szCs w:val="24"/>
          <w:lang w:eastAsia="ja-JP"/>
        </w:rPr>
        <w:t>п</w:t>
      </w:r>
      <w:proofErr w:type="gramEnd"/>
      <w:r w:rsidRPr="00446C69">
        <w:rPr>
          <w:rFonts w:eastAsia="MS Mincho" w:cs="Times New Roman"/>
          <w:color w:val="000000"/>
          <w:szCs w:val="24"/>
          <w:lang w:eastAsia="ja-JP"/>
        </w:rPr>
        <w:t>роводився Тиждень дорожнього руху,в другу половину дня раз на тиждень заплановано  заняття,розваги з основ безпеки життєдіяльності дітей,</w:t>
      </w:r>
      <w:r w:rsidRPr="00446C69">
        <w:rPr>
          <w:rFonts w:eastAsia="MS Mincho" w:cs="Times New Roman"/>
          <w:color w:val="000000"/>
          <w:szCs w:val="24"/>
          <w:lang w:val="ru-RU" w:eastAsia="ja-JP"/>
        </w:rPr>
        <w:t xml:space="preserve">в </w:t>
      </w:r>
      <w:proofErr w:type="spellStart"/>
      <w:r w:rsidRPr="00446C69">
        <w:rPr>
          <w:rFonts w:eastAsia="MS Mincho" w:cs="Times New Roman"/>
          <w:color w:val="000000"/>
          <w:szCs w:val="24"/>
          <w:lang w:val="ru-RU" w:eastAsia="ja-JP"/>
        </w:rPr>
        <w:t>кінці</w:t>
      </w:r>
      <w:proofErr w:type="spellEnd"/>
      <w:r w:rsidRPr="00446C69">
        <w:rPr>
          <w:rFonts w:eastAsia="MS Mincho" w:cs="Times New Roman"/>
          <w:color w:val="000000"/>
          <w:szCs w:val="24"/>
          <w:lang w:val="ru-RU" w:eastAsia="ja-JP"/>
        </w:rPr>
        <w:t xml:space="preserve"> </w:t>
      </w:r>
      <w:proofErr w:type="spellStart"/>
      <w:r w:rsidRPr="00446C69">
        <w:rPr>
          <w:rFonts w:eastAsia="MS Mincho" w:cs="Times New Roman"/>
          <w:color w:val="000000"/>
          <w:szCs w:val="24"/>
          <w:lang w:val="ru-RU" w:eastAsia="ja-JP"/>
        </w:rPr>
        <w:t>навчального</w:t>
      </w:r>
      <w:proofErr w:type="spellEnd"/>
      <w:r w:rsidRPr="00446C69">
        <w:rPr>
          <w:rFonts w:eastAsia="MS Mincho" w:cs="Times New Roman"/>
          <w:color w:val="000000"/>
          <w:szCs w:val="24"/>
          <w:lang w:val="ru-RU" w:eastAsia="ja-JP"/>
        </w:rPr>
        <w:t xml:space="preserve"> року</w:t>
      </w:r>
      <w:r w:rsidRPr="00446C69">
        <w:rPr>
          <w:rFonts w:eastAsia="MS Mincho" w:cs="Times New Roman"/>
          <w:color w:val="000000"/>
          <w:szCs w:val="24"/>
          <w:lang w:eastAsia="ja-JP"/>
        </w:rPr>
        <w:t xml:space="preserve"> був </w:t>
      </w:r>
      <w:r w:rsidRPr="00446C69">
        <w:rPr>
          <w:rFonts w:eastAsia="MS Mincho" w:cs="Times New Roman"/>
          <w:color w:val="000000"/>
          <w:szCs w:val="24"/>
          <w:lang w:val="ru-RU" w:eastAsia="ja-JP"/>
        </w:rPr>
        <w:t xml:space="preserve"> </w:t>
      </w:r>
      <w:r w:rsidRPr="00446C69">
        <w:rPr>
          <w:rFonts w:eastAsia="MS Mincho" w:cs="Times New Roman"/>
          <w:color w:val="000000"/>
          <w:szCs w:val="24"/>
          <w:lang w:eastAsia="ja-JP"/>
        </w:rPr>
        <w:t xml:space="preserve">змістовно </w:t>
      </w:r>
      <w:proofErr w:type="spellStart"/>
      <w:r w:rsidRPr="00446C69">
        <w:rPr>
          <w:rFonts w:eastAsia="MS Mincho" w:cs="Times New Roman"/>
          <w:color w:val="000000"/>
          <w:szCs w:val="24"/>
          <w:lang w:val="ru-RU" w:eastAsia="ja-JP"/>
        </w:rPr>
        <w:t>пров</w:t>
      </w:r>
      <w:r w:rsidRPr="00446C69">
        <w:rPr>
          <w:rFonts w:eastAsia="MS Mincho" w:cs="Times New Roman"/>
          <w:color w:val="000000"/>
          <w:szCs w:val="24"/>
          <w:lang w:eastAsia="ja-JP"/>
        </w:rPr>
        <w:t>едений</w:t>
      </w:r>
      <w:proofErr w:type="spellEnd"/>
      <w:r w:rsidRPr="00446C69">
        <w:rPr>
          <w:rFonts w:eastAsia="MS Mincho" w:cs="Times New Roman"/>
          <w:color w:val="000000"/>
          <w:szCs w:val="24"/>
          <w:lang w:val="ru-RU" w:eastAsia="ja-JP"/>
        </w:rPr>
        <w:t xml:space="preserve"> «</w:t>
      </w:r>
      <w:proofErr w:type="spellStart"/>
      <w:r w:rsidRPr="00446C69">
        <w:rPr>
          <w:rFonts w:eastAsia="MS Mincho" w:cs="Times New Roman"/>
          <w:color w:val="000000"/>
          <w:szCs w:val="24"/>
          <w:lang w:val="ru-RU" w:eastAsia="ja-JP"/>
        </w:rPr>
        <w:t>Тиждень</w:t>
      </w:r>
      <w:proofErr w:type="spellEnd"/>
      <w:r w:rsidRPr="00446C69">
        <w:rPr>
          <w:rFonts w:eastAsia="MS Mincho" w:cs="Times New Roman"/>
          <w:color w:val="000000"/>
          <w:szCs w:val="24"/>
          <w:lang w:val="ru-RU" w:eastAsia="ja-JP"/>
        </w:rPr>
        <w:t xml:space="preserve"> </w:t>
      </w:r>
      <w:proofErr w:type="spellStart"/>
      <w:r w:rsidRPr="00446C69">
        <w:rPr>
          <w:rFonts w:eastAsia="MS Mincho" w:cs="Times New Roman"/>
          <w:color w:val="000000"/>
          <w:szCs w:val="24"/>
          <w:lang w:val="ru-RU" w:eastAsia="ja-JP"/>
        </w:rPr>
        <w:t>безпеки</w:t>
      </w:r>
      <w:proofErr w:type="spellEnd"/>
      <w:r w:rsidR="00E16A2B" w:rsidRPr="00446C69">
        <w:rPr>
          <w:rFonts w:eastAsia="MS Mincho" w:cs="Times New Roman"/>
          <w:color w:val="000000"/>
          <w:szCs w:val="24"/>
          <w:lang w:val="ru-RU" w:eastAsia="ja-JP"/>
        </w:rPr>
        <w:t xml:space="preserve"> </w:t>
      </w:r>
    </w:p>
    <w:p w:rsidR="00C712F7" w:rsidRPr="00446C69" w:rsidRDefault="00C712F7" w:rsidP="00446C69">
      <w:pPr>
        <w:spacing w:after="0" w:line="240" w:lineRule="auto"/>
        <w:rPr>
          <w:rFonts w:eastAsia="Times New Roman" w:cs="Times New Roman"/>
          <w:szCs w:val="24"/>
          <w:bdr w:val="none" w:sz="0" w:space="0" w:color="auto" w:frame="1"/>
          <w:lang w:eastAsia="ru-RU"/>
        </w:rPr>
      </w:pPr>
    </w:p>
    <w:p w:rsidR="00C712F7" w:rsidRPr="00446C69" w:rsidRDefault="00C712F7" w:rsidP="00446C69">
      <w:pPr>
        <w:spacing w:after="0" w:line="240" w:lineRule="auto"/>
        <w:rPr>
          <w:rFonts w:eastAsia="Times New Roman" w:cs="Times New Roman"/>
          <w:szCs w:val="24"/>
          <w:bdr w:val="none" w:sz="0" w:space="0" w:color="auto" w:frame="1"/>
          <w:lang w:eastAsia="ru-RU"/>
        </w:rPr>
      </w:pPr>
    </w:p>
    <w:p w:rsidR="00C712F7" w:rsidRPr="00446C69" w:rsidRDefault="00446C69" w:rsidP="00446C69">
      <w:pPr>
        <w:spacing w:after="0" w:line="240" w:lineRule="auto"/>
        <w:rPr>
          <w:rFonts w:eastAsia="Times New Roman" w:cs="Times New Roman"/>
          <w:b/>
          <w:szCs w:val="24"/>
          <w:lang w:eastAsia="uk-UA"/>
        </w:rPr>
      </w:pPr>
      <w:r w:rsidRPr="00446C69">
        <w:rPr>
          <w:rFonts w:eastAsia="Times New Roman" w:cs="Times New Roman"/>
          <w:b/>
          <w:szCs w:val="24"/>
          <w:bdr w:val="none" w:sz="0" w:space="0" w:color="auto" w:frame="1"/>
          <w:lang w:eastAsia="ru-RU"/>
        </w:rPr>
        <w:t>8</w:t>
      </w:r>
      <w:r w:rsidR="00C712F7" w:rsidRPr="00446C69">
        <w:rPr>
          <w:rFonts w:eastAsia="Times New Roman" w:cs="Times New Roman"/>
          <w:b/>
          <w:szCs w:val="24"/>
          <w:bdr w:val="none" w:sz="0" w:space="0" w:color="auto" w:frame="1"/>
          <w:lang w:eastAsia="ru-RU"/>
        </w:rPr>
        <w:t>.СОЦІАЛЬНИЙ  ЗАХИСТ</w:t>
      </w:r>
    </w:p>
    <w:p w:rsidR="00C712F7" w:rsidRPr="00446C69" w:rsidRDefault="00C712F7" w:rsidP="00446C69">
      <w:pPr>
        <w:spacing w:after="0" w:line="240" w:lineRule="auto"/>
        <w:rPr>
          <w:rFonts w:eastAsia="Times New Roman" w:cs="Times New Roman"/>
          <w:color w:val="212529"/>
          <w:szCs w:val="24"/>
          <w:shd w:val="clear" w:color="auto" w:fill="FFFFFF"/>
          <w:lang w:eastAsia="uk-UA"/>
        </w:rPr>
      </w:pPr>
      <w:r w:rsidRPr="00446C69">
        <w:rPr>
          <w:rFonts w:eastAsia="Times New Roman" w:cs="Times New Roman"/>
          <w:color w:val="212529"/>
          <w:szCs w:val="24"/>
          <w:shd w:val="clear" w:color="auto" w:fill="FFFFFF"/>
          <w:lang w:eastAsia="uk-UA"/>
        </w:rPr>
        <w:t xml:space="preserve">       У закладі дошкільної освіти №21 здійснюється соціальний захист дітей дошкільного віку відповідно до Закону України  «Про дошкільну освіту» </w:t>
      </w:r>
      <w:r w:rsidR="00E16A2B" w:rsidRPr="00446C69">
        <w:rPr>
          <w:rFonts w:eastAsia="Times New Roman" w:cs="Times New Roman"/>
          <w:color w:val="212529"/>
          <w:szCs w:val="24"/>
          <w:shd w:val="clear" w:color="auto" w:fill="FFFFFF"/>
          <w:lang w:eastAsia="uk-UA"/>
        </w:rPr>
        <w:t xml:space="preserve"> </w:t>
      </w:r>
      <w:r w:rsidRPr="00446C69">
        <w:rPr>
          <w:rFonts w:eastAsia="Times New Roman" w:cs="Times New Roman"/>
          <w:color w:val="212529"/>
          <w:szCs w:val="24"/>
          <w:shd w:val="clear" w:color="auto" w:fill="FFFFFF"/>
          <w:lang w:eastAsia="uk-UA"/>
        </w:rPr>
        <w:t xml:space="preserve"> особливо, дітей-сиріт, дітей, які потребують корекції  розвитку, дітей із малозабезпечених та багатодітних сімей.</w:t>
      </w:r>
    </w:p>
    <w:p w:rsidR="00446C69" w:rsidRDefault="00C712F7" w:rsidP="00446C69">
      <w:pPr>
        <w:spacing w:after="0" w:line="240" w:lineRule="auto"/>
        <w:rPr>
          <w:rFonts w:eastAsia="Times New Roman" w:cs="Times New Roman"/>
          <w:szCs w:val="24"/>
          <w:lang w:eastAsia="uk-UA"/>
        </w:rPr>
      </w:pPr>
      <w:r w:rsidRPr="00446C69">
        <w:rPr>
          <w:rFonts w:eastAsia="Times New Roman" w:cs="Times New Roman"/>
          <w:color w:val="212529"/>
          <w:szCs w:val="24"/>
          <w:shd w:val="clear" w:color="auto" w:fill="FFFFFF"/>
          <w:lang w:eastAsia="uk-UA"/>
        </w:rPr>
        <w:t xml:space="preserve">  Відповідальною у закладі за прийом документів від батьків для забезпечення законодавства  щодо пільгових категорій громадян є керівник. Діловоду доручено: реєструвати заяви батьків на пільги , приймати та формувати документи згідно переліку, передавати документи подані батьками, що засвідчують належність їхніх дітей до пільгових категорій, до бухгалтерії. Батьки несуть відповідальність про достовірність поданих документів. Бухгалтер контролює терміни дії поданих батьками довідок про надання пільг щодо плати за харчування. Медична сестра старша організовувала харчування дітей дотримуючись нормативних вимог.</w:t>
      </w:r>
      <w:r w:rsidR="004F663A" w:rsidRPr="00446C69">
        <w:rPr>
          <w:rFonts w:eastAsia="Times New Roman" w:cs="Times New Roman"/>
          <w:color w:val="212529"/>
          <w:szCs w:val="24"/>
          <w:lang w:eastAsia="uk-UA"/>
        </w:rPr>
        <w:br/>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b/>
          <w:szCs w:val="24"/>
          <w:lang w:eastAsia="uk-UA"/>
        </w:rPr>
        <w:lastRenderedPageBreak/>
        <w:t>9.УПРАВЛІНСЬКА  ДІЯЛЬНІСТЬ</w:t>
      </w:r>
    </w:p>
    <w:p w:rsidR="00C712F7" w:rsidRPr="00446C69" w:rsidRDefault="00C712F7" w:rsidP="00446C69">
      <w:pPr>
        <w:spacing w:after="0" w:line="240" w:lineRule="auto"/>
        <w:rPr>
          <w:rFonts w:eastAsia="Times New Roman" w:cs="Times New Roman"/>
          <w:szCs w:val="24"/>
          <w:lang w:eastAsia="uk-UA"/>
        </w:rPr>
      </w:pPr>
    </w:p>
    <w:p w:rsidR="004F032E" w:rsidRPr="00446C69" w:rsidRDefault="004F032E" w:rsidP="00446C69">
      <w:pPr>
        <w:spacing w:after="0" w:line="240" w:lineRule="auto"/>
        <w:jc w:val="both"/>
        <w:rPr>
          <w:rFonts w:eastAsia="Times New Roman" w:cs="Times New Roman"/>
          <w:szCs w:val="24"/>
          <w:lang w:eastAsia="uk-UA"/>
        </w:rPr>
      </w:pPr>
      <w:r w:rsidRPr="00446C69">
        <w:rPr>
          <w:rFonts w:eastAsia="Times New Roman" w:cs="Times New Roman"/>
          <w:szCs w:val="24"/>
          <w:lang w:eastAsia="uk-UA"/>
        </w:rPr>
        <w:t>Контроль є важливою функцією управління, який спрямований на інформування про стан об’єкта. Саме з цією метою діяльність адміністрації була злагодженою, систематичною, цілеспрямованою, що своєчасно давало можливість запобігати негативним результатам в роботі.</w:t>
      </w:r>
    </w:p>
    <w:p w:rsidR="004F032E" w:rsidRPr="00446C69" w:rsidRDefault="004F032E" w:rsidP="00446C69">
      <w:pPr>
        <w:spacing w:after="0" w:line="240" w:lineRule="auto"/>
        <w:jc w:val="both"/>
        <w:rPr>
          <w:rFonts w:eastAsia="Times New Roman" w:cs="Times New Roman"/>
          <w:szCs w:val="24"/>
          <w:lang w:eastAsia="uk-UA"/>
        </w:rPr>
      </w:pPr>
      <w:r w:rsidRPr="00446C69">
        <w:rPr>
          <w:rFonts w:eastAsia="Times New Roman" w:cs="Times New Roman"/>
          <w:szCs w:val="24"/>
          <w:lang w:eastAsia="uk-UA"/>
        </w:rPr>
        <w:tab/>
        <w:t xml:space="preserve"> Основною умовою організації контролю є його інтеграція та плановість. З цією метою члени адміністрації розробили щоденні оперативні плани роботи, картки контролю за освітнім процесом, картки управлінських рішень та введений аналіз виконавської дисципліни педагогічних працівників, що суттєво покращило контроль усіх напрямків діяльності закладу та забезпечило своєчасну процедуру надання інформації про стан об’єкту. </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 xml:space="preserve"> Відпов</w:t>
      </w:r>
      <w:r w:rsidR="004F032E" w:rsidRPr="00446C69">
        <w:rPr>
          <w:rFonts w:eastAsia="Times New Roman" w:cs="Times New Roman"/>
          <w:szCs w:val="24"/>
          <w:lang w:eastAsia="uk-UA"/>
        </w:rPr>
        <w:t>ідно до плану роботи ЗДО на 2024-2025</w:t>
      </w:r>
      <w:r w:rsidRPr="00446C69">
        <w:rPr>
          <w:rFonts w:eastAsia="Times New Roman" w:cs="Times New Roman"/>
          <w:szCs w:val="24"/>
          <w:lang w:eastAsia="uk-UA"/>
        </w:rPr>
        <w:t xml:space="preserve"> н. р., внутрішньої системи</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забезпечення якості освіти, адміністрацією закладу значна увага приділяється</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здійсненню контролю та вивчення якості освітнього процесу. Планування</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контролю було системним, відповідало річним завданням закладу та</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спрямоване не лише на виявлення недоліків, а й на глибоке вивчення стану</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освітнього процесу з метою його удосконалення, надання своєчасної допомоги</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педагогам.</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Вивчення стану освітньої діяльності, результативності роботи педагогічного колективу здійснювалась за допомогою різних форм, зокрема:</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 спостереження за діяльністю педагогів;</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 анкетування педагогів;</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 аналізу колективних переглядів;</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 моніторингу освітнього процесу;</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 аналізу стану здоров'я дітей тощо.</w:t>
      </w:r>
    </w:p>
    <w:p w:rsidR="00C712F7" w:rsidRPr="00446C69" w:rsidRDefault="004F032E" w:rsidP="00446C69">
      <w:pPr>
        <w:spacing w:after="0" w:line="240" w:lineRule="auto"/>
        <w:rPr>
          <w:rFonts w:eastAsia="Times New Roman" w:cs="Times New Roman"/>
          <w:szCs w:val="24"/>
          <w:lang w:eastAsia="uk-UA"/>
        </w:rPr>
      </w:pPr>
      <w:r w:rsidRPr="00446C69">
        <w:rPr>
          <w:rFonts w:eastAsia="Times New Roman" w:cs="Times New Roman"/>
          <w:szCs w:val="24"/>
          <w:lang w:eastAsia="uk-UA"/>
        </w:rPr>
        <w:t>Упродовж 2024-2025</w:t>
      </w:r>
      <w:r w:rsidR="00C712F7" w:rsidRPr="00446C69">
        <w:rPr>
          <w:rFonts w:eastAsia="Times New Roman" w:cs="Times New Roman"/>
          <w:szCs w:val="24"/>
          <w:lang w:eastAsia="uk-UA"/>
        </w:rPr>
        <w:t xml:space="preserve"> н. р. здійснювався контроль за освітнім процесом</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шляхом безпосереднього спостереження і аналізу роботи вихователів.</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У закладі дошкільної освіти було проведено:</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 Оперативний контроль:</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 ведення ділової документації педагогами;</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 готовність педагогів до робочого дня;</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 якість виконання рішень педагогічних рад;</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 проведення режимних моментів;</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 організація освітнього процесу;</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 дотримання правил безпеки життєдіяльності;</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 наповнення групових осередків;</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 Попереджувальний контроль:</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 зміст і якість перспективного і календарного планування керівників музичних,практичного психолога;</w:t>
      </w:r>
    </w:p>
    <w:p w:rsidR="00C712F7" w:rsidRPr="00446C69" w:rsidRDefault="004F032E" w:rsidP="00446C69">
      <w:pPr>
        <w:spacing w:after="0" w:line="240" w:lineRule="auto"/>
        <w:rPr>
          <w:rFonts w:eastAsia="Times New Roman" w:cs="Times New Roman"/>
          <w:szCs w:val="24"/>
          <w:lang w:eastAsia="uk-UA"/>
        </w:rPr>
      </w:pPr>
      <w:r w:rsidRPr="00446C69">
        <w:rPr>
          <w:rFonts w:eastAsia="Times New Roman" w:cs="Times New Roman"/>
          <w:szCs w:val="24"/>
          <w:lang w:eastAsia="uk-UA"/>
        </w:rPr>
        <w:t>• Тематичне вивчення  і  комплексне вивчення.</w:t>
      </w:r>
    </w:p>
    <w:p w:rsidR="00C712F7" w:rsidRPr="00446C69" w:rsidRDefault="004F032E" w:rsidP="00446C69">
      <w:pPr>
        <w:spacing w:after="0" w:line="240" w:lineRule="auto"/>
        <w:rPr>
          <w:rFonts w:eastAsia="Times New Roman" w:cs="Times New Roman"/>
          <w:szCs w:val="24"/>
          <w:lang w:eastAsia="uk-UA"/>
        </w:rPr>
      </w:pPr>
      <w:r w:rsidRPr="00446C69">
        <w:rPr>
          <w:rFonts w:eastAsia="Times New Roman" w:cs="Times New Roman"/>
          <w:szCs w:val="24"/>
          <w:lang w:eastAsia="uk-UA"/>
        </w:rPr>
        <w:t xml:space="preserve">    </w:t>
      </w:r>
      <w:r w:rsidR="00C712F7" w:rsidRPr="00446C69">
        <w:rPr>
          <w:rFonts w:eastAsia="Times New Roman" w:cs="Times New Roman"/>
          <w:szCs w:val="24"/>
          <w:lang w:eastAsia="uk-UA"/>
        </w:rPr>
        <w:t>Результати контролю та вивчення заслуховувались на педагогічних радах,</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нарадах при директору, виробничих нарадах. Щорічно видається достатня</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кількість наказів організаційного та виробничого характеру. За результатами</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комплексного і тематичного вивчення оформлено довідки.</w:t>
      </w:r>
    </w:p>
    <w:p w:rsidR="00C712F7" w:rsidRPr="00446C69" w:rsidRDefault="00C712F7" w:rsidP="00446C69">
      <w:pPr>
        <w:spacing w:after="0" w:line="240" w:lineRule="auto"/>
        <w:rPr>
          <w:rFonts w:eastAsia="Times New Roman" w:cs="Times New Roman"/>
          <w:b/>
          <w:szCs w:val="24"/>
          <w:lang w:eastAsia="uk-UA"/>
        </w:rPr>
      </w:pPr>
    </w:p>
    <w:p w:rsidR="00C712F7" w:rsidRPr="00446C69" w:rsidRDefault="00C712F7" w:rsidP="00446C69">
      <w:pPr>
        <w:spacing w:after="0" w:line="240" w:lineRule="auto"/>
        <w:rPr>
          <w:rFonts w:eastAsia="Times New Roman" w:cs="Times New Roman"/>
          <w:b/>
          <w:szCs w:val="24"/>
          <w:lang w:eastAsia="uk-UA"/>
        </w:rPr>
      </w:pPr>
      <w:r w:rsidRPr="00446C69">
        <w:rPr>
          <w:rFonts w:eastAsia="Times New Roman" w:cs="Times New Roman"/>
          <w:b/>
          <w:szCs w:val="24"/>
          <w:lang w:eastAsia="uk-UA"/>
        </w:rPr>
        <w:t>10. РОБОТА З БАТЬКАМИ ТА   У НАВЧАЛЬНОМУ ЗАКЛАДІ</w:t>
      </w:r>
    </w:p>
    <w:p w:rsidR="00C712F7" w:rsidRPr="00446C69" w:rsidRDefault="00C712F7" w:rsidP="00446C69">
      <w:pPr>
        <w:spacing w:after="0" w:line="240" w:lineRule="auto"/>
        <w:rPr>
          <w:rFonts w:eastAsia="Times New Roman" w:cs="Times New Roman"/>
          <w:szCs w:val="24"/>
          <w:lang w:eastAsia="uk-UA"/>
        </w:rPr>
      </w:pP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Педагогічним колективом створено всі умови для максимального задоволення запитів батьків вихованців щодо їх виховання та навчання.</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Спілкування з родинами відбувається за принципом «діалог – взаємодія –взаємоповага» та:</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 організовується на засадах добровільності й спільних інтересів;</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 ґрунтується на повазі й рівноправності всіх учасників, врахуванні ціннісних</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lastRenderedPageBreak/>
        <w:t>орієнтирів кожної із сторін;</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 передбачає активне включення всіх учасників у реалізацію спільних завдань та готовність брати на себе відповідальність за їх результати.</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Вихователі всіх вікових груп закладу взаємодіють з батьками за наступними напрямами:</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 вивчення умов сімейного виховання;</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 налагодження емоційного контакту та ділових стосунків із батьками вихованців;</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 психолого-педагогічна просвіта батьків, надання їм професійної консультативної допомоги.</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 xml:space="preserve">  Педагоги нашого закладу активно співпрацювали з батьками, вчасно відгукувались на їхні запити, залучали членів сімей до освітнього процесу групи та життя садочку. У створені групи у </w:t>
      </w:r>
      <w:proofErr w:type="spellStart"/>
      <w:r w:rsidRPr="00446C69">
        <w:rPr>
          <w:rFonts w:eastAsia="Times New Roman" w:cs="Times New Roman"/>
          <w:szCs w:val="24"/>
          <w:lang w:eastAsia="uk-UA"/>
        </w:rPr>
        <w:t>Viber</w:t>
      </w:r>
      <w:proofErr w:type="spellEnd"/>
      <w:r w:rsidRPr="00446C69">
        <w:rPr>
          <w:rFonts w:eastAsia="Times New Roman" w:cs="Times New Roman"/>
          <w:szCs w:val="24"/>
          <w:lang w:eastAsia="uk-UA"/>
        </w:rPr>
        <w:t xml:space="preserve"> щоденно викладалися рекомендації, завдання для дітей, презентації, </w:t>
      </w:r>
      <w:proofErr w:type="spellStart"/>
      <w:r w:rsidRPr="00446C69">
        <w:rPr>
          <w:rFonts w:eastAsia="Times New Roman" w:cs="Times New Roman"/>
          <w:szCs w:val="24"/>
          <w:lang w:eastAsia="uk-UA"/>
        </w:rPr>
        <w:t>моніторився</w:t>
      </w:r>
      <w:proofErr w:type="spellEnd"/>
      <w:r w:rsidRPr="00446C69">
        <w:rPr>
          <w:rFonts w:eastAsia="Times New Roman" w:cs="Times New Roman"/>
          <w:szCs w:val="24"/>
          <w:lang w:eastAsia="uk-UA"/>
        </w:rPr>
        <w:t xml:space="preserve"> стан здоров'я вихованців, нагадувалися правила збереження здоров'я та життя. Також створено групу нашого садочка у </w:t>
      </w:r>
      <w:proofErr w:type="spellStart"/>
      <w:r w:rsidRPr="00446C69">
        <w:rPr>
          <w:rFonts w:eastAsia="Times New Roman" w:cs="Times New Roman"/>
          <w:szCs w:val="24"/>
          <w:lang w:eastAsia="uk-UA"/>
        </w:rPr>
        <w:t>фейсбуку.У</w:t>
      </w:r>
      <w:proofErr w:type="spellEnd"/>
      <w:r w:rsidRPr="00446C69">
        <w:rPr>
          <w:rFonts w:eastAsia="Times New Roman" w:cs="Times New Roman"/>
          <w:szCs w:val="24"/>
          <w:lang w:eastAsia="uk-UA"/>
        </w:rPr>
        <w:t xml:space="preserve"> групі висвітлювалися заняття,свята,заходи,які відбувалися  у нашому садочку.</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 xml:space="preserve">    Налагоджена робота батьківських комітетів груп. Батьки надають</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посильну допомогу закладу, допомагають в облаштуванні ігрових ділянок,</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проведенні ремонтних робіт, закупівлі іграшок.</w:t>
      </w:r>
    </w:p>
    <w:p w:rsidR="00C712F7" w:rsidRPr="00446C69" w:rsidRDefault="00C712F7" w:rsidP="00446C69">
      <w:pPr>
        <w:spacing w:after="0" w:line="240" w:lineRule="auto"/>
        <w:rPr>
          <w:rFonts w:eastAsia="Times New Roman" w:cs="Times New Roman"/>
          <w:szCs w:val="24"/>
          <w:lang w:eastAsia="uk-UA"/>
        </w:rPr>
      </w:pPr>
    </w:p>
    <w:p w:rsidR="00C712F7" w:rsidRPr="00446C69" w:rsidRDefault="00C712F7" w:rsidP="00446C69">
      <w:pPr>
        <w:spacing w:after="0" w:line="240" w:lineRule="auto"/>
        <w:rPr>
          <w:rFonts w:eastAsia="Times New Roman" w:cs="Times New Roman"/>
          <w:szCs w:val="24"/>
          <w:lang w:eastAsia="uk-UA"/>
        </w:rPr>
      </w:pPr>
    </w:p>
    <w:p w:rsidR="00C712F7" w:rsidRPr="00446C69" w:rsidRDefault="00C712F7" w:rsidP="00446C69">
      <w:pPr>
        <w:spacing w:after="0" w:line="240" w:lineRule="auto"/>
        <w:rPr>
          <w:rFonts w:eastAsia="Times New Roman" w:cs="Times New Roman"/>
          <w:szCs w:val="24"/>
          <w:lang w:eastAsia="uk-UA"/>
        </w:rPr>
      </w:pPr>
    </w:p>
    <w:p w:rsidR="00C712F7" w:rsidRPr="00446C69" w:rsidRDefault="00C712F7" w:rsidP="00446C69">
      <w:pPr>
        <w:spacing w:after="0" w:line="240" w:lineRule="auto"/>
        <w:rPr>
          <w:rFonts w:eastAsia="Times New Roman" w:cs="Times New Roman"/>
          <w:szCs w:val="24"/>
          <w:lang w:eastAsia="uk-UA"/>
        </w:rPr>
      </w:pP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 xml:space="preserve">Підводячи підсумки роботи за рік усього колективу і моєї роботи, я хочу подякувати педагогам закладу,технічним працівникам,медичній сестрі старшій, батькам вихованців, за спільну роботу, наполегливість і відповідальність у такі складні для країни часи; розуміння та підтримку, конструктивну критику і можливість реалізації наших спільних ідей. </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 xml:space="preserve"> Бажаю, щоб і надалі ми були єдиною командою, яка має спільну мету: виховання та</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навчання дітей, підтримка й розвиток нашого закладу, зростання іміджу в місті,</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створення в закладі дошкільної освіти безпечного освітнього простору, справжнього осередку культури, освіти, краси й безтурботного дитинства в  дошкільнят.</w:t>
      </w:r>
    </w:p>
    <w:p w:rsidR="00C712F7" w:rsidRPr="00446C69" w:rsidRDefault="00C712F7" w:rsidP="00446C69">
      <w:pPr>
        <w:spacing w:after="0" w:line="240" w:lineRule="auto"/>
        <w:rPr>
          <w:rFonts w:eastAsia="Times New Roman" w:cs="Times New Roman"/>
          <w:szCs w:val="24"/>
          <w:lang w:eastAsia="uk-UA"/>
        </w:rPr>
      </w:pPr>
      <w:r w:rsidRPr="00446C69">
        <w:rPr>
          <w:rFonts w:eastAsia="Times New Roman" w:cs="Times New Roman"/>
          <w:szCs w:val="24"/>
          <w:lang w:eastAsia="uk-UA"/>
        </w:rPr>
        <w:t>Ще раз, – велике спасибі!!!</w:t>
      </w:r>
    </w:p>
    <w:p w:rsidR="00C712F7" w:rsidRPr="00446C69" w:rsidRDefault="00C712F7" w:rsidP="00446C69">
      <w:pPr>
        <w:spacing w:after="0" w:line="240" w:lineRule="auto"/>
        <w:rPr>
          <w:rFonts w:eastAsia="Times New Roman" w:cs="Times New Roman"/>
          <w:szCs w:val="24"/>
          <w:lang w:eastAsia="uk-UA"/>
        </w:rPr>
      </w:pPr>
    </w:p>
    <w:p w:rsidR="00C712F7" w:rsidRPr="00446C69" w:rsidRDefault="00C712F7" w:rsidP="00446C69">
      <w:pPr>
        <w:spacing w:after="0" w:line="240" w:lineRule="auto"/>
        <w:rPr>
          <w:rFonts w:eastAsia="Times New Roman" w:cs="Times New Roman"/>
          <w:b/>
          <w:szCs w:val="24"/>
          <w:lang w:eastAsia="uk-UA"/>
        </w:rPr>
      </w:pPr>
      <w:bookmarkStart w:id="0" w:name="_GoBack"/>
      <w:r w:rsidRPr="00446C69">
        <w:rPr>
          <w:rFonts w:eastAsia="Times New Roman" w:cs="Times New Roman"/>
          <w:b/>
          <w:szCs w:val="24"/>
          <w:lang w:eastAsia="uk-UA"/>
        </w:rPr>
        <w:t>Віримо у ПЕРЕМОГУ УКРАЇНИ!!! Все буде Україна!!!</w:t>
      </w:r>
    </w:p>
    <w:bookmarkEnd w:id="0"/>
    <w:p w:rsidR="00C712F7" w:rsidRPr="00C712F7" w:rsidRDefault="00C712F7" w:rsidP="00C712F7">
      <w:pPr>
        <w:spacing w:after="0" w:line="360" w:lineRule="auto"/>
        <w:rPr>
          <w:rFonts w:eastAsia="Times New Roman" w:cs="Times New Roman"/>
          <w:szCs w:val="24"/>
          <w:lang w:eastAsia="uk-UA"/>
        </w:rPr>
      </w:pPr>
    </w:p>
    <w:p w:rsidR="00C712F7" w:rsidRPr="00C712F7" w:rsidRDefault="00C712F7" w:rsidP="00C712F7">
      <w:pPr>
        <w:spacing w:after="0" w:line="360" w:lineRule="auto"/>
        <w:rPr>
          <w:rFonts w:eastAsia="Times New Roman" w:cs="Times New Roman"/>
          <w:szCs w:val="24"/>
          <w:lang w:eastAsia="uk-UA"/>
        </w:rPr>
      </w:pPr>
    </w:p>
    <w:p w:rsidR="00C712F7" w:rsidRPr="00C712F7" w:rsidRDefault="00C712F7" w:rsidP="00C712F7">
      <w:pPr>
        <w:spacing w:after="0" w:line="360" w:lineRule="auto"/>
        <w:rPr>
          <w:rFonts w:eastAsia="Times New Roman" w:cs="Times New Roman"/>
          <w:szCs w:val="24"/>
          <w:lang w:eastAsia="uk-UA"/>
        </w:rPr>
      </w:pPr>
    </w:p>
    <w:p w:rsidR="005D0D34" w:rsidRPr="00C712F7" w:rsidRDefault="005D0D34" w:rsidP="00C712F7">
      <w:pPr>
        <w:spacing w:line="360" w:lineRule="auto"/>
        <w:rPr>
          <w:rFonts w:eastAsia="Times New Roman" w:cs="Times New Roman"/>
          <w:b/>
          <w:szCs w:val="24"/>
          <w:lang w:eastAsia="uk-UA"/>
        </w:rPr>
      </w:pPr>
    </w:p>
    <w:p w:rsidR="005D0D34" w:rsidRPr="00C712F7" w:rsidRDefault="005D0D34" w:rsidP="00C712F7">
      <w:pPr>
        <w:spacing w:line="360" w:lineRule="auto"/>
        <w:rPr>
          <w:rFonts w:eastAsia="Times New Roman" w:cs="Times New Roman"/>
          <w:b/>
          <w:szCs w:val="24"/>
          <w:lang w:eastAsia="uk-UA"/>
        </w:rPr>
      </w:pPr>
    </w:p>
    <w:p w:rsidR="005D0D34" w:rsidRPr="00C712F7" w:rsidRDefault="005D0D34" w:rsidP="00C712F7">
      <w:pPr>
        <w:spacing w:line="360" w:lineRule="auto"/>
        <w:rPr>
          <w:rFonts w:eastAsia="Times New Roman" w:cs="Times New Roman"/>
          <w:b/>
          <w:szCs w:val="24"/>
          <w:lang w:eastAsia="uk-UA"/>
        </w:rPr>
      </w:pPr>
    </w:p>
    <w:p w:rsidR="005D0D34" w:rsidRPr="00C712F7" w:rsidRDefault="005D0D34" w:rsidP="00C712F7">
      <w:pPr>
        <w:spacing w:line="360" w:lineRule="auto"/>
        <w:rPr>
          <w:rFonts w:eastAsia="Times New Roman" w:cs="Times New Roman"/>
          <w:b/>
          <w:szCs w:val="24"/>
          <w:lang w:eastAsia="uk-UA"/>
        </w:rPr>
      </w:pPr>
    </w:p>
    <w:p w:rsidR="005D0D34" w:rsidRPr="00C712F7" w:rsidRDefault="005D0D34" w:rsidP="00C712F7">
      <w:pPr>
        <w:spacing w:line="360" w:lineRule="auto"/>
        <w:rPr>
          <w:rFonts w:eastAsia="Times New Roman" w:cs="Times New Roman"/>
          <w:b/>
          <w:szCs w:val="24"/>
          <w:lang w:eastAsia="uk-UA"/>
        </w:rPr>
      </w:pPr>
    </w:p>
    <w:p w:rsidR="005D0D34" w:rsidRPr="00C712F7" w:rsidRDefault="005D0D34" w:rsidP="00C712F7">
      <w:pPr>
        <w:spacing w:line="360" w:lineRule="auto"/>
        <w:rPr>
          <w:rFonts w:eastAsia="Times New Roman" w:cs="Times New Roman"/>
          <w:b/>
          <w:szCs w:val="24"/>
          <w:lang w:eastAsia="uk-UA"/>
        </w:rPr>
      </w:pPr>
    </w:p>
    <w:p w:rsidR="005D0D34" w:rsidRPr="00C712F7" w:rsidRDefault="005D0D34" w:rsidP="00C712F7">
      <w:pPr>
        <w:spacing w:line="360" w:lineRule="auto"/>
        <w:rPr>
          <w:rFonts w:eastAsia="Times New Roman" w:cs="Times New Roman"/>
          <w:b/>
          <w:szCs w:val="24"/>
          <w:lang w:eastAsia="uk-UA"/>
        </w:rPr>
      </w:pPr>
    </w:p>
    <w:p w:rsidR="00A865C2" w:rsidRPr="00C712F7" w:rsidRDefault="00A865C2" w:rsidP="00C712F7">
      <w:pPr>
        <w:spacing w:line="360" w:lineRule="auto"/>
        <w:rPr>
          <w:szCs w:val="24"/>
        </w:rPr>
      </w:pPr>
    </w:p>
    <w:sectPr w:rsidR="00A865C2" w:rsidRPr="00C712F7" w:rsidSect="00FF545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47F"/>
    <w:multiLevelType w:val="multilevel"/>
    <w:tmpl w:val="88EE7B66"/>
    <w:lvl w:ilvl="0">
      <w:start w:val="1"/>
      <w:numFmt w:val="bullet"/>
      <w:lvlText w:val="-"/>
      <w:lvlJc w:val="left"/>
      <w:pPr>
        <w:tabs>
          <w:tab w:val="left" w:pos="426"/>
          <w:tab w:val="left" w:pos="540"/>
          <w:tab w:val="num" w:pos="720"/>
        </w:tabs>
        <w:ind w:left="720" w:hanging="360"/>
      </w:pPr>
      <w:rPr>
        <w:rFonts w:ascii="Times New Roman" w:hAnsi="Times New Roman" w:cs="Times New Roman" w:hint="default"/>
      </w:rPr>
    </w:lvl>
    <w:lvl w:ilvl="1">
      <w:start w:val="1"/>
      <w:numFmt w:val="bullet"/>
      <w:lvlText w:val="o"/>
      <w:lvlJc w:val="left"/>
      <w:pPr>
        <w:tabs>
          <w:tab w:val="left" w:pos="426"/>
          <w:tab w:val="left" w:pos="1080"/>
          <w:tab w:val="num" w:pos="1440"/>
        </w:tabs>
        <w:ind w:left="1440" w:hanging="360"/>
      </w:pPr>
      <w:rPr>
        <w:rFonts w:ascii="Courier New" w:hAnsi="Courier New" w:cs="Courier New" w:hint="default"/>
      </w:rPr>
    </w:lvl>
    <w:lvl w:ilvl="2">
      <w:start w:val="1"/>
      <w:numFmt w:val="bullet"/>
      <w:lvlText w:val=""/>
      <w:lvlJc w:val="left"/>
      <w:pPr>
        <w:tabs>
          <w:tab w:val="left" w:pos="426"/>
          <w:tab w:val="left" w:pos="1620"/>
          <w:tab w:val="num" w:pos="2160"/>
        </w:tabs>
        <w:ind w:left="2586" w:hanging="360"/>
      </w:pPr>
      <w:rPr>
        <w:rFonts w:ascii="Wingdings" w:hAnsi="Wingdings" w:hint="default"/>
      </w:rPr>
    </w:lvl>
    <w:lvl w:ilvl="3">
      <w:start w:val="1"/>
      <w:numFmt w:val="bullet"/>
      <w:lvlText w:val=""/>
      <w:lvlJc w:val="left"/>
      <w:pPr>
        <w:tabs>
          <w:tab w:val="left" w:pos="426"/>
          <w:tab w:val="left" w:pos="2160"/>
          <w:tab w:val="num" w:pos="2880"/>
        </w:tabs>
        <w:ind w:left="2880" w:hanging="360"/>
      </w:pPr>
      <w:rPr>
        <w:rFonts w:ascii="Symbol" w:hAnsi="Symbol" w:hint="default"/>
      </w:rPr>
    </w:lvl>
    <w:lvl w:ilvl="4">
      <w:start w:val="1"/>
      <w:numFmt w:val="bullet"/>
      <w:lvlText w:val="o"/>
      <w:lvlJc w:val="left"/>
      <w:pPr>
        <w:tabs>
          <w:tab w:val="left" w:pos="426"/>
          <w:tab w:val="left" w:pos="2700"/>
          <w:tab w:val="num" w:pos="3600"/>
        </w:tabs>
        <w:ind w:left="4026" w:hanging="360"/>
      </w:pPr>
      <w:rPr>
        <w:rFonts w:ascii="Courier New" w:hAnsi="Courier New" w:cs="Courier New" w:hint="default"/>
      </w:rPr>
    </w:lvl>
    <w:lvl w:ilvl="5">
      <w:start w:val="1"/>
      <w:numFmt w:val="bullet"/>
      <w:lvlText w:val=""/>
      <w:lvlJc w:val="left"/>
      <w:pPr>
        <w:tabs>
          <w:tab w:val="left" w:pos="426"/>
          <w:tab w:val="left" w:pos="3240"/>
          <w:tab w:val="num" w:pos="4320"/>
        </w:tabs>
        <w:ind w:left="4320" w:hanging="360"/>
      </w:pPr>
      <w:rPr>
        <w:rFonts w:ascii="Wingdings" w:hAnsi="Wingdings" w:hint="default"/>
      </w:rPr>
    </w:lvl>
    <w:lvl w:ilvl="6">
      <w:start w:val="1"/>
      <w:numFmt w:val="bullet"/>
      <w:lvlText w:val=""/>
      <w:lvlJc w:val="left"/>
      <w:pPr>
        <w:tabs>
          <w:tab w:val="left" w:pos="426"/>
          <w:tab w:val="left" w:pos="3780"/>
          <w:tab w:val="num" w:pos="5040"/>
        </w:tabs>
        <w:ind w:left="5040" w:hanging="360"/>
      </w:pPr>
      <w:rPr>
        <w:rFonts w:ascii="Symbol" w:hAnsi="Symbol" w:hint="default"/>
      </w:rPr>
    </w:lvl>
    <w:lvl w:ilvl="7">
      <w:start w:val="1"/>
      <w:numFmt w:val="bullet"/>
      <w:lvlText w:val="o"/>
      <w:lvlJc w:val="left"/>
      <w:pPr>
        <w:tabs>
          <w:tab w:val="left" w:pos="426"/>
          <w:tab w:val="left" w:pos="4320"/>
          <w:tab w:val="num" w:pos="5760"/>
        </w:tabs>
        <w:ind w:left="5760" w:hanging="360"/>
      </w:pPr>
      <w:rPr>
        <w:rFonts w:ascii="Courier New" w:hAnsi="Courier New" w:cs="Courier New" w:hint="default"/>
      </w:rPr>
    </w:lvl>
    <w:lvl w:ilvl="8">
      <w:start w:val="1"/>
      <w:numFmt w:val="bullet"/>
      <w:lvlText w:val=""/>
      <w:lvlJc w:val="left"/>
      <w:pPr>
        <w:tabs>
          <w:tab w:val="left" w:pos="426"/>
          <w:tab w:val="left" w:pos="4860"/>
          <w:tab w:val="num" w:pos="6480"/>
        </w:tabs>
        <w:ind w:left="6480" w:hanging="360"/>
      </w:pPr>
      <w:rPr>
        <w:rFonts w:ascii="Wingdings" w:hAnsi="Wingdings" w:hint="default"/>
      </w:rPr>
    </w:lvl>
  </w:abstractNum>
  <w:abstractNum w:abstractNumId="1">
    <w:nsid w:val="308A50B6"/>
    <w:multiLevelType w:val="hybridMultilevel"/>
    <w:tmpl w:val="F28A32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41B5A1D"/>
    <w:multiLevelType w:val="multilevel"/>
    <w:tmpl w:val="9CE4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BB9"/>
    <w:rsid w:val="001B5396"/>
    <w:rsid w:val="00446C69"/>
    <w:rsid w:val="004F032E"/>
    <w:rsid w:val="004F663A"/>
    <w:rsid w:val="005D0D34"/>
    <w:rsid w:val="006E3744"/>
    <w:rsid w:val="00770BB9"/>
    <w:rsid w:val="008B49C9"/>
    <w:rsid w:val="00A865C2"/>
    <w:rsid w:val="00C712F7"/>
    <w:rsid w:val="00E16A2B"/>
    <w:rsid w:val="00FF54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4"/>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D34"/>
    <w:rPr>
      <w:rFonts w:eastAsia="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12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4"/>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D34"/>
    <w:rPr>
      <w:rFonts w:eastAsia="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12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03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26896</Words>
  <Characters>15331</Characters>
  <Application>Microsoft Office Word</Application>
  <DocSecurity>0</DocSecurity>
  <Lines>127</Lines>
  <Paragraphs>84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2025-10-13T12:05:00Z</dcterms:created>
  <dcterms:modified xsi:type="dcterms:W3CDTF">2025-10-14T10:33:00Z</dcterms:modified>
</cp:coreProperties>
</file>