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9BC1" w14:textId="31192BC3" w:rsidR="00F9079B" w:rsidRDefault="00F9079B" w:rsidP="00F9079B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ЗАКЛАД ДОШКІЛЬНОЇ ОСВІТИ (ЯСЛА-САДОК) №12 «ДЗВІНОЧОК»</w:t>
      </w:r>
    </w:p>
    <w:p w14:paraId="53200DAF" w14:textId="77777777" w:rsidR="00F9079B" w:rsidRDefault="00F9079B" w:rsidP="00F9079B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ДРОГОБИЦЬКОЇ МІСЬКОЇ РАДИ ЛЬВІВСЬКОЇ ОБЛАСТІ (ЗДО№12)</w:t>
      </w:r>
    </w:p>
    <w:p w14:paraId="0FB9D2DC" w14:textId="77777777" w:rsidR="00F9079B" w:rsidRDefault="00F9079B" w:rsidP="00F9079B">
      <w:pPr>
        <w:pStyle w:val="a5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вул. Чмоли10А, </w:t>
      </w:r>
      <w:proofErr w:type="spellStart"/>
      <w:r>
        <w:rPr>
          <w:rFonts w:ascii="Times New Roman" w:hAnsi="Times New Roman"/>
          <w:sz w:val="16"/>
          <w:szCs w:val="16"/>
        </w:rPr>
        <w:t>м.Дрогобич</w:t>
      </w:r>
      <w:proofErr w:type="spellEnd"/>
      <w:r>
        <w:rPr>
          <w:rFonts w:ascii="Times New Roman" w:hAnsi="Times New Roman"/>
          <w:sz w:val="16"/>
          <w:szCs w:val="16"/>
        </w:rPr>
        <w:t xml:space="preserve">, Львівська </w:t>
      </w:r>
      <w:proofErr w:type="spellStart"/>
      <w:r>
        <w:rPr>
          <w:rFonts w:ascii="Times New Roman" w:hAnsi="Times New Roman"/>
          <w:sz w:val="16"/>
          <w:szCs w:val="16"/>
        </w:rPr>
        <w:t>обл</w:t>
      </w:r>
      <w:proofErr w:type="spellEnd"/>
      <w:r>
        <w:rPr>
          <w:rFonts w:ascii="Times New Roman" w:hAnsi="Times New Roman"/>
          <w:sz w:val="16"/>
          <w:szCs w:val="16"/>
        </w:rPr>
        <w:t>.,Україна, 82100, тел.2-33-92</w:t>
      </w:r>
      <w:r>
        <w:rPr>
          <w:rFonts w:ascii="Times New Roman" w:hAnsi="Times New Roman"/>
          <w:sz w:val="16"/>
          <w:szCs w:val="16"/>
          <w:lang w:val="en-US"/>
        </w:rPr>
        <w:t>Email</w:t>
      </w:r>
      <w:r>
        <w:rPr>
          <w:rFonts w:ascii="Times New Roman" w:hAnsi="Times New Roman"/>
          <w:sz w:val="16"/>
          <w:szCs w:val="16"/>
        </w:rPr>
        <w:t>:</w:t>
      </w:r>
      <w:hyperlink r:id="rId5" w:history="1">
        <w:r>
          <w:rPr>
            <w:rStyle w:val="a3"/>
            <w:sz w:val="16"/>
            <w:szCs w:val="16"/>
            <w:lang w:val="en-US"/>
          </w:rPr>
          <w:t>drogobych</w:t>
        </w:r>
        <w:r>
          <w:rPr>
            <w:rStyle w:val="a3"/>
            <w:sz w:val="16"/>
            <w:szCs w:val="16"/>
          </w:rPr>
          <w:t>_</w:t>
        </w:r>
        <w:r>
          <w:rPr>
            <w:rStyle w:val="a3"/>
            <w:sz w:val="16"/>
            <w:szCs w:val="16"/>
            <w:lang w:val="en-US"/>
          </w:rPr>
          <w:t>vo</w:t>
        </w:r>
        <w:r>
          <w:rPr>
            <w:rStyle w:val="a3"/>
            <w:sz w:val="16"/>
            <w:szCs w:val="16"/>
          </w:rPr>
          <w:t>.</w:t>
        </w:r>
        <w:r>
          <w:rPr>
            <w:rStyle w:val="a3"/>
            <w:sz w:val="16"/>
            <w:szCs w:val="16"/>
            <w:lang w:val="en-US"/>
          </w:rPr>
          <w:t>dnz</w:t>
        </w:r>
        <w:r>
          <w:rPr>
            <w:rStyle w:val="a3"/>
            <w:sz w:val="16"/>
            <w:szCs w:val="16"/>
          </w:rPr>
          <w:t>12@</w:t>
        </w:r>
        <w:r>
          <w:rPr>
            <w:rStyle w:val="a3"/>
            <w:sz w:val="16"/>
            <w:szCs w:val="16"/>
            <w:lang w:val="en-US"/>
          </w:rPr>
          <w:t>ukr</w:t>
        </w:r>
        <w:r>
          <w:rPr>
            <w:rStyle w:val="a3"/>
            <w:sz w:val="16"/>
            <w:szCs w:val="16"/>
          </w:rPr>
          <w:t>.</w:t>
        </w:r>
        <w:r>
          <w:rPr>
            <w:rStyle w:val="a3"/>
            <w:sz w:val="16"/>
            <w:szCs w:val="16"/>
            <w:lang w:val="en-US"/>
          </w:rPr>
          <w:t>net</w:t>
        </w:r>
      </w:hyperlink>
    </w:p>
    <w:p w14:paraId="66DB050E" w14:textId="77777777" w:rsidR="00F9079B" w:rsidRDefault="00F9079B" w:rsidP="00F9079B">
      <w:pPr>
        <w:pStyle w:val="a5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Код ЄДРПОУ 23891177</w:t>
      </w:r>
    </w:p>
    <w:p w14:paraId="7B5DE0B2" w14:textId="77777777" w:rsidR="00F9079B" w:rsidRDefault="00F9079B" w:rsidP="00F9079B">
      <w:pPr>
        <w:ind w:right="-1" w:firstLine="426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B81FB1B" wp14:editId="248B311F">
                <wp:simplePos x="0" y="0"/>
                <wp:positionH relativeFrom="column">
                  <wp:posOffset>351155</wp:posOffset>
                </wp:positionH>
                <wp:positionV relativeFrom="paragraph">
                  <wp:posOffset>138430</wp:posOffset>
                </wp:positionV>
                <wp:extent cx="5772785" cy="0"/>
                <wp:effectExtent l="0" t="19050" r="56515" b="38100"/>
                <wp:wrapTopAndBottom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980C7" id="Пряма сполучна ліні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65pt,10.9pt" to="482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" o:allowincell="f" strokeweight="4.5pt">
                <v:stroke linestyle="thickThin"/>
                <w10:wrap type="topAndBottom"/>
              </v:line>
            </w:pict>
          </mc:Fallback>
        </mc:AlternateContent>
      </w:r>
      <w:r>
        <w:rPr>
          <w:sz w:val="28"/>
          <w:szCs w:val="28"/>
        </w:rPr>
        <w:t xml:space="preserve">                                   </w:t>
      </w:r>
    </w:p>
    <w:p w14:paraId="18E323E3" w14:textId="6CC96FA5" w:rsidR="00F9079B" w:rsidRPr="00F9079B" w:rsidRDefault="00F9079B" w:rsidP="00F9079B">
      <w:pPr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9079B">
        <w:rPr>
          <w:rFonts w:ascii="Times New Roman" w:hAnsi="Times New Roman"/>
          <w:sz w:val="24"/>
          <w:szCs w:val="24"/>
          <w:lang w:eastAsia="uk-UA"/>
        </w:rPr>
        <w:t>СХВАЛЕНО                                                                    ЗАТВЕРДЖЕНО</w:t>
      </w:r>
    </w:p>
    <w:p w14:paraId="5CE4765B" w14:textId="4AA7B191" w:rsidR="00F9079B" w:rsidRPr="00F9079B" w:rsidRDefault="00F9079B" w:rsidP="00F9079B">
      <w:pPr>
        <w:jc w:val="both"/>
        <w:rPr>
          <w:rFonts w:ascii="Times New Roman" w:hAnsi="Times New Roman"/>
          <w:sz w:val="24"/>
          <w:szCs w:val="24"/>
          <w:lang w:eastAsia="uk-UA"/>
        </w:rPr>
      </w:pPr>
      <w:proofErr w:type="spellStart"/>
      <w:r w:rsidRPr="00F9079B">
        <w:rPr>
          <w:rFonts w:ascii="Times New Roman" w:hAnsi="Times New Roman"/>
          <w:sz w:val="24"/>
          <w:szCs w:val="24"/>
          <w:lang w:eastAsia="uk-UA"/>
        </w:rPr>
        <w:t>Протоколом</w:t>
      </w:r>
      <w:proofErr w:type="spellEnd"/>
      <w:r w:rsidRPr="00F9079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F9079B">
        <w:rPr>
          <w:rFonts w:ascii="Times New Roman" w:hAnsi="Times New Roman"/>
          <w:sz w:val="24"/>
          <w:szCs w:val="24"/>
          <w:lang w:eastAsia="uk-UA"/>
        </w:rPr>
        <w:t>засідання</w:t>
      </w:r>
      <w:proofErr w:type="spellEnd"/>
      <w:r w:rsidRPr="00F9079B">
        <w:rPr>
          <w:rFonts w:ascii="Times New Roman" w:hAnsi="Times New Roman"/>
          <w:sz w:val="24"/>
          <w:szCs w:val="24"/>
          <w:lang w:eastAsia="uk-UA"/>
        </w:rPr>
        <w:t xml:space="preserve">                                 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                     </w:t>
      </w:r>
      <w:r w:rsidRPr="00F9079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F9079B">
        <w:rPr>
          <w:rFonts w:ascii="Times New Roman" w:hAnsi="Times New Roman"/>
          <w:sz w:val="24"/>
          <w:szCs w:val="24"/>
          <w:lang w:eastAsia="uk-UA"/>
        </w:rPr>
        <w:t>наказ</w:t>
      </w:r>
      <w:proofErr w:type="spellEnd"/>
      <w:r w:rsidRPr="00F9079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F9079B">
        <w:rPr>
          <w:rFonts w:ascii="Times New Roman" w:hAnsi="Times New Roman"/>
          <w:sz w:val="24"/>
          <w:szCs w:val="24"/>
          <w:lang w:eastAsia="uk-UA"/>
        </w:rPr>
        <w:t>директора</w:t>
      </w:r>
      <w:proofErr w:type="spellEnd"/>
      <w:r w:rsidRPr="00F9079B">
        <w:rPr>
          <w:rFonts w:ascii="Times New Roman" w:hAnsi="Times New Roman"/>
          <w:sz w:val="24"/>
          <w:szCs w:val="24"/>
          <w:lang w:eastAsia="uk-UA"/>
        </w:rPr>
        <w:t xml:space="preserve"> ЗДО №12</w:t>
      </w:r>
    </w:p>
    <w:p w14:paraId="439D786B" w14:textId="0B6AB1FF" w:rsidR="00F9079B" w:rsidRPr="00F9079B" w:rsidRDefault="00F9079B" w:rsidP="00F9079B">
      <w:pPr>
        <w:jc w:val="both"/>
        <w:rPr>
          <w:rFonts w:ascii="Times New Roman" w:hAnsi="Times New Roman"/>
          <w:sz w:val="24"/>
          <w:szCs w:val="24"/>
          <w:lang w:eastAsia="uk-UA"/>
        </w:rPr>
      </w:pPr>
      <w:proofErr w:type="spellStart"/>
      <w:r w:rsidRPr="00F9079B">
        <w:rPr>
          <w:rFonts w:ascii="Times New Roman" w:hAnsi="Times New Roman"/>
          <w:sz w:val="24"/>
          <w:szCs w:val="24"/>
          <w:lang w:eastAsia="uk-UA"/>
        </w:rPr>
        <w:t>педагогічної</w:t>
      </w:r>
      <w:proofErr w:type="spellEnd"/>
      <w:r w:rsidRPr="00F9079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F9079B">
        <w:rPr>
          <w:rFonts w:ascii="Times New Roman" w:hAnsi="Times New Roman"/>
          <w:sz w:val="24"/>
          <w:szCs w:val="24"/>
          <w:lang w:eastAsia="uk-UA"/>
        </w:rPr>
        <w:t>ради</w:t>
      </w:r>
      <w:proofErr w:type="spellEnd"/>
      <w:r w:rsidRPr="00F9079B">
        <w:rPr>
          <w:rFonts w:ascii="Times New Roman" w:hAnsi="Times New Roman"/>
          <w:sz w:val="24"/>
          <w:szCs w:val="24"/>
          <w:lang w:eastAsia="uk-UA"/>
        </w:rPr>
        <w:t xml:space="preserve"> №1                          </w:t>
      </w:r>
      <w:r w:rsidRPr="00F9079B">
        <w:rPr>
          <w:rFonts w:ascii="Times New Roman" w:hAnsi="Times New Roman"/>
          <w:sz w:val="24"/>
          <w:szCs w:val="24"/>
          <w:lang w:val="uk-UA" w:eastAsia="uk-UA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</w:t>
      </w:r>
      <w:proofErr w:type="gramStart"/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9079B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9079B">
        <w:rPr>
          <w:rFonts w:ascii="Times New Roman" w:hAnsi="Times New Roman"/>
          <w:sz w:val="24"/>
          <w:szCs w:val="24"/>
          <w:lang w:eastAsia="uk-UA"/>
        </w:rPr>
        <w:t xml:space="preserve"> (</w:t>
      </w:r>
      <w:proofErr w:type="gramEnd"/>
      <w:r w:rsidRPr="00F9079B">
        <w:rPr>
          <w:rFonts w:ascii="Times New Roman" w:hAnsi="Times New Roman"/>
          <w:sz w:val="24"/>
          <w:szCs w:val="24"/>
          <w:lang w:val="uk-UA" w:eastAsia="uk-UA"/>
        </w:rPr>
        <w:t>ясла-</w:t>
      </w:r>
      <w:proofErr w:type="spellStart"/>
      <w:r w:rsidRPr="00F9079B">
        <w:rPr>
          <w:rFonts w:ascii="Times New Roman" w:hAnsi="Times New Roman"/>
          <w:sz w:val="24"/>
          <w:szCs w:val="24"/>
          <w:lang w:eastAsia="uk-UA"/>
        </w:rPr>
        <w:t>садок</w:t>
      </w:r>
      <w:proofErr w:type="spellEnd"/>
      <w:r w:rsidRPr="00F9079B">
        <w:rPr>
          <w:rFonts w:ascii="Times New Roman" w:hAnsi="Times New Roman"/>
          <w:sz w:val="24"/>
          <w:szCs w:val="24"/>
          <w:lang w:eastAsia="uk-UA"/>
        </w:rPr>
        <w:t xml:space="preserve">) «Дзвіночок»                                                                                                                             </w:t>
      </w:r>
    </w:p>
    <w:p w14:paraId="0B218847" w14:textId="0D48D828" w:rsidR="00F9079B" w:rsidRPr="00F9079B" w:rsidRDefault="00F9079B" w:rsidP="00F9079B">
      <w:pPr>
        <w:jc w:val="both"/>
        <w:rPr>
          <w:rFonts w:ascii="Times New Roman" w:hAnsi="Times New Roman"/>
          <w:sz w:val="24"/>
          <w:szCs w:val="24"/>
          <w:lang w:eastAsia="uk-UA"/>
        </w:rPr>
      </w:pPr>
      <w:proofErr w:type="spellStart"/>
      <w:proofErr w:type="gramStart"/>
      <w:r w:rsidRPr="00F9079B">
        <w:rPr>
          <w:rFonts w:ascii="Times New Roman" w:hAnsi="Times New Roman"/>
          <w:sz w:val="24"/>
          <w:szCs w:val="24"/>
          <w:lang w:eastAsia="uk-UA"/>
        </w:rPr>
        <w:t>від</w:t>
      </w:r>
      <w:proofErr w:type="spellEnd"/>
      <w:r w:rsidRPr="00F9079B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9079B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9079B">
        <w:rPr>
          <w:rFonts w:ascii="Times New Roman" w:hAnsi="Times New Roman"/>
          <w:sz w:val="24"/>
          <w:szCs w:val="24"/>
          <w:lang w:eastAsia="uk-UA"/>
        </w:rPr>
        <w:t>29</w:t>
      </w:r>
      <w:r w:rsidRPr="00F9079B">
        <w:rPr>
          <w:rFonts w:ascii="Times New Roman" w:hAnsi="Times New Roman"/>
          <w:sz w:val="24"/>
          <w:szCs w:val="24"/>
          <w:lang w:val="uk-UA" w:eastAsia="uk-UA"/>
        </w:rPr>
        <w:t>.</w:t>
      </w:r>
      <w:r w:rsidRPr="00F9079B">
        <w:rPr>
          <w:rFonts w:ascii="Times New Roman" w:hAnsi="Times New Roman"/>
          <w:sz w:val="24"/>
          <w:szCs w:val="24"/>
          <w:lang w:eastAsia="uk-UA"/>
        </w:rPr>
        <w:t>08</w:t>
      </w:r>
      <w:r w:rsidRPr="00F9079B">
        <w:rPr>
          <w:rFonts w:ascii="Times New Roman" w:hAnsi="Times New Roman"/>
          <w:sz w:val="24"/>
          <w:szCs w:val="24"/>
          <w:lang w:val="uk-UA" w:eastAsia="uk-UA"/>
        </w:rPr>
        <w:t>.</w:t>
      </w:r>
      <w:r w:rsidRPr="00F9079B">
        <w:rPr>
          <w:rFonts w:ascii="Times New Roman" w:hAnsi="Times New Roman"/>
          <w:sz w:val="24"/>
          <w:szCs w:val="24"/>
          <w:lang w:eastAsia="uk-UA"/>
        </w:rPr>
        <w:t>2025</w:t>
      </w:r>
      <w:proofErr w:type="gramEnd"/>
      <w:r w:rsidRPr="00F9079B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                   </w:t>
      </w:r>
      <w:r w:rsidRPr="00F9079B">
        <w:rPr>
          <w:rFonts w:ascii="Times New Roman" w:hAnsi="Times New Roman"/>
          <w:sz w:val="24"/>
          <w:szCs w:val="24"/>
          <w:lang w:val="uk-UA" w:eastAsia="uk-UA"/>
        </w:rPr>
        <w:t xml:space="preserve">  </w:t>
      </w:r>
      <w:proofErr w:type="spellStart"/>
      <w:r w:rsidRPr="00F9079B">
        <w:rPr>
          <w:rFonts w:ascii="Times New Roman" w:hAnsi="Times New Roman"/>
          <w:sz w:val="24"/>
          <w:szCs w:val="24"/>
          <w:lang w:eastAsia="uk-UA"/>
        </w:rPr>
        <w:t>від</w:t>
      </w:r>
      <w:proofErr w:type="spellEnd"/>
      <w:r w:rsidRPr="00F9079B"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Pr="00F9079B">
        <w:rPr>
          <w:rFonts w:ascii="Times New Roman" w:hAnsi="Times New Roman"/>
          <w:sz w:val="24"/>
          <w:szCs w:val="24"/>
          <w:lang w:val="uk-UA" w:eastAsia="uk-UA"/>
        </w:rPr>
        <w:t>01.09.2025</w:t>
      </w:r>
      <w:r w:rsidRPr="00F9079B">
        <w:rPr>
          <w:rFonts w:ascii="Times New Roman" w:hAnsi="Times New Roman"/>
          <w:sz w:val="24"/>
          <w:szCs w:val="24"/>
          <w:lang w:eastAsia="uk-UA"/>
        </w:rPr>
        <w:t xml:space="preserve">  №</w:t>
      </w:r>
      <w:r w:rsidRPr="00F9079B">
        <w:rPr>
          <w:rFonts w:ascii="Times New Roman" w:hAnsi="Times New Roman"/>
          <w:sz w:val="24"/>
          <w:szCs w:val="24"/>
          <w:lang w:val="uk-UA" w:eastAsia="uk-UA"/>
        </w:rPr>
        <w:t>01-08</w:t>
      </w:r>
      <w:r w:rsidRPr="00F9079B">
        <w:rPr>
          <w:rFonts w:ascii="Times New Roman" w:hAnsi="Times New Roman"/>
          <w:sz w:val="24"/>
          <w:szCs w:val="24"/>
          <w:lang w:eastAsia="uk-UA"/>
        </w:rPr>
        <w:t>/82</w:t>
      </w:r>
    </w:p>
    <w:p w14:paraId="2075B262" w14:textId="77777777" w:rsidR="00F9079B" w:rsidRPr="00F9079B" w:rsidRDefault="00F9079B" w:rsidP="00F9079B">
      <w:pPr>
        <w:shd w:val="clear" w:color="auto" w:fill="FFFFFF"/>
        <w:spacing w:line="405" w:lineRule="atLeast"/>
        <w:ind w:right="-28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D99DA81" w14:textId="5E4921FB" w:rsidR="00D473E3" w:rsidRPr="00F9079B" w:rsidRDefault="00D473E3" w:rsidP="00D473E3">
      <w:pPr>
        <w:pStyle w:val="a4"/>
        <w:spacing w:beforeAutospacing="0" w:afterAutospacing="0"/>
        <w:textAlignment w:val="baseline"/>
        <w:rPr>
          <w:color w:val="000000"/>
          <w:lang w:val="ru-RU"/>
        </w:rPr>
      </w:pPr>
      <w:r w:rsidRPr="00F9079B">
        <w:rPr>
          <w:color w:val="000000"/>
          <w:lang w:val="ru-RU"/>
        </w:rPr>
        <w:t xml:space="preserve"> </w:t>
      </w:r>
    </w:p>
    <w:p w14:paraId="511CC79E" w14:textId="5DBB0F77" w:rsidR="00056A58" w:rsidRPr="00F9079B" w:rsidRDefault="00D473E3" w:rsidP="00D473E3">
      <w:pPr>
        <w:pStyle w:val="a4"/>
        <w:spacing w:beforeAutospacing="0" w:afterAutospacing="0"/>
        <w:textAlignment w:val="baseline"/>
        <w:rPr>
          <w:color w:val="000000"/>
          <w:lang w:val="uk-UA"/>
        </w:rPr>
      </w:pPr>
      <w:r w:rsidRPr="00F9079B">
        <w:rPr>
          <w:color w:val="000000"/>
          <w:lang w:val="ru-RU"/>
        </w:rPr>
        <w:t xml:space="preserve">                                          </w:t>
      </w:r>
    </w:p>
    <w:p w14:paraId="5A9ABDA4" w14:textId="77777777" w:rsidR="00D473E3" w:rsidRPr="00F9079B" w:rsidRDefault="00D473E3" w:rsidP="005624F1">
      <w:pPr>
        <w:pStyle w:val="a4"/>
        <w:spacing w:beforeAutospacing="0" w:afterAutospacing="0"/>
        <w:jc w:val="center"/>
        <w:textAlignment w:val="baseline"/>
        <w:rPr>
          <w:b/>
          <w:bCs/>
          <w:color w:val="000000"/>
          <w:lang w:val="ru-RU"/>
        </w:rPr>
      </w:pPr>
    </w:p>
    <w:p w14:paraId="669B454A" w14:textId="45229429" w:rsidR="005624F1" w:rsidRPr="00F9079B" w:rsidRDefault="005624F1" w:rsidP="005624F1">
      <w:pPr>
        <w:pStyle w:val="a4"/>
        <w:spacing w:beforeAutospacing="0" w:afterAutospacing="0"/>
        <w:jc w:val="center"/>
        <w:textAlignment w:val="baseline"/>
        <w:rPr>
          <w:color w:val="401D6E"/>
          <w:lang w:val="ru-RU"/>
        </w:rPr>
      </w:pPr>
      <w:proofErr w:type="spellStart"/>
      <w:r w:rsidRPr="00F9079B">
        <w:rPr>
          <w:b/>
          <w:bCs/>
          <w:color w:val="000000"/>
          <w:lang w:val="ru-RU"/>
        </w:rPr>
        <w:t>Положення</w:t>
      </w:r>
      <w:proofErr w:type="spellEnd"/>
      <w:r w:rsidRPr="00F9079B">
        <w:rPr>
          <w:b/>
          <w:bCs/>
          <w:color w:val="000000"/>
          <w:lang w:val="ru-RU"/>
        </w:rPr>
        <w:br/>
        <w:t xml:space="preserve">про </w:t>
      </w:r>
      <w:proofErr w:type="spellStart"/>
      <w:r w:rsidRPr="00F9079B">
        <w:rPr>
          <w:b/>
          <w:bCs/>
          <w:color w:val="000000"/>
          <w:lang w:val="ru-RU"/>
        </w:rPr>
        <w:t>комісію</w:t>
      </w:r>
      <w:proofErr w:type="spellEnd"/>
      <w:r w:rsidRPr="00F9079B">
        <w:rPr>
          <w:b/>
          <w:bCs/>
          <w:color w:val="000000"/>
          <w:lang w:val="ru-RU"/>
        </w:rPr>
        <w:t xml:space="preserve"> з </w:t>
      </w:r>
      <w:proofErr w:type="spellStart"/>
      <w:r w:rsidRPr="00F9079B">
        <w:rPr>
          <w:b/>
          <w:bCs/>
          <w:color w:val="000000"/>
          <w:lang w:val="ru-RU"/>
        </w:rPr>
        <w:t>розгляду</w:t>
      </w:r>
      <w:proofErr w:type="spellEnd"/>
      <w:r w:rsidRPr="00F9079B">
        <w:rPr>
          <w:b/>
          <w:bCs/>
          <w:color w:val="000000"/>
          <w:lang w:val="ru-RU"/>
        </w:rPr>
        <w:t xml:space="preserve"> </w:t>
      </w:r>
      <w:proofErr w:type="spellStart"/>
      <w:r w:rsidRPr="00F9079B">
        <w:rPr>
          <w:b/>
          <w:bCs/>
          <w:color w:val="000000"/>
          <w:lang w:val="ru-RU"/>
        </w:rPr>
        <w:t>випадків</w:t>
      </w:r>
      <w:proofErr w:type="spellEnd"/>
      <w:r w:rsidRPr="00F9079B">
        <w:rPr>
          <w:b/>
          <w:bCs/>
          <w:color w:val="000000"/>
          <w:lang w:val="ru-RU"/>
        </w:rPr>
        <w:t xml:space="preserve"> </w:t>
      </w:r>
      <w:proofErr w:type="spellStart"/>
      <w:r w:rsidRPr="00F9079B">
        <w:rPr>
          <w:b/>
          <w:bCs/>
          <w:color w:val="000000"/>
          <w:lang w:val="ru-RU"/>
        </w:rPr>
        <w:t>булінгу</w:t>
      </w:r>
      <w:proofErr w:type="spellEnd"/>
      <w:r w:rsidRPr="00F9079B">
        <w:rPr>
          <w:b/>
          <w:bCs/>
          <w:color w:val="000000"/>
          <w:lang w:val="ru-RU"/>
        </w:rPr>
        <w:t xml:space="preserve"> (</w:t>
      </w:r>
      <w:proofErr w:type="spellStart"/>
      <w:r w:rsidRPr="00F9079B">
        <w:rPr>
          <w:b/>
          <w:bCs/>
          <w:color w:val="000000"/>
          <w:lang w:val="ru-RU"/>
        </w:rPr>
        <w:t>цькування</w:t>
      </w:r>
      <w:proofErr w:type="spellEnd"/>
      <w:r w:rsidRPr="00F9079B">
        <w:rPr>
          <w:b/>
          <w:bCs/>
          <w:color w:val="000000"/>
          <w:lang w:val="ru-RU"/>
        </w:rPr>
        <w:t>)</w:t>
      </w:r>
    </w:p>
    <w:p w14:paraId="6DBE186C" w14:textId="1775D343" w:rsidR="005624F1" w:rsidRPr="00F9079B" w:rsidRDefault="005624F1" w:rsidP="005624F1">
      <w:pPr>
        <w:pStyle w:val="a4"/>
        <w:spacing w:beforeAutospacing="0" w:afterAutospacing="0"/>
        <w:jc w:val="center"/>
        <w:textAlignment w:val="baseline"/>
        <w:rPr>
          <w:b/>
          <w:bCs/>
          <w:color w:val="000000"/>
          <w:lang w:val="uk-UA"/>
        </w:rPr>
      </w:pPr>
      <w:r w:rsidRPr="00F9079B">
        <w:rPr>
          <w:b/>
          <w:bCs/>
          <w:color w:val="000000"/>
          <w:lang w:val="uk-UA"/>
        </w:rPr>
        <w:t>у закладі дошкільної освіти (ясла-садок)№ 12 «Дзвіночок» Дрогобицької міської ради Львівської області</w:t>
      </w:r>
    </w:p>
    <w:p w14:paraId="1E367215" w14:textId="77777777" w:rsidR="00056A58" w:rsidRPr="00F9079B" w:rsidRDefault="00056A58" w:rsidP="005624F1">
      <w:pPr>
        <w:pStyle w:val="a4"/>
        <w:spacing w:beforeAutospacing="0" w:afterAutospacing="0"/>
        <w:jc w:val="center"/>
        <w:textAlignment w:val="baseline"/>
        <w:rPr>
          <w:b/>
          <w:bCs/>
          <w:color w:val="000000"/>
          <w:lang w:val="uk-UA"/>
        </w:rPr>
      </w:pPr>
    </w:p>
    <w:p w14:paraId="30BBE0B2" w14:textId="1806EF93" w:rsidR="005624F1" w:rsidRPr="00F9079B" w:rsidRDefault="005624F1" w:rsidP="005624F1">
      <w:pPr>
        <w:pStyle w:val="a4"/>
        <w:spacing w:beforeAutospacing="0" w:afterAutospacing="0"/>
        <w:jc w:val="both"/>
        <w:textAlignment w:val="baseline"/>
        <w:rPr>
          <w:b/>
          <w:bCs/>
          <w:color w:val="401D6E"/>
          <w:lang w:val="ru-RU"/>
        </w:rPr>
      </w:pPr>
      <w:r w:rsidRPr="00F9079B">
        <w:rPr>
          <w:b/>
          <w:bCs/>
          <w:color w:val="000000"/>
          <w:lang w:val="ru-RU"/>
        </w:rPr>
        <w:t xml:space="preserve">І. </w:t>
      </w:r>
      <w:proofErr w:type="spellStart"/>
      <w:r w:rsidRPr="00F9079B">
        <w:rPr>
          <w:b/>
          <w:bCs/>
          <w:color w:val="000000"/>
          <w:lang w:val="ru-RU"/>
        </w:rPr>
        <w:t>Загальні</w:t>
      </w:r>
      <w:proofErr w:type="spellEnd"/>
      <w:r w:rsidRPr="00F9079B">
        <w:rPr>
          <w:b/>
          <w:bCs/>
          <w:color w:val="000000"/>
          <w:lang w:val="ru-RU"/>
        </w:rPr>
        <w:t xml:space="preserve"> </w:t>
      </w:r>
      <w:proofErr w:type="spellStart"/>
      <w:r w:rsidRPr="00F9079B">
        <w:rPr>
          <w:b/>
          <w:bCs/>
          <w:color w:val="000000"/>
          <w:lang w:val="ru-RU"/>
        </w:rPr>
        <w:t>положення</w:t>
      </w:r>
      <w:proofErr w:type="spellEnd"/>
      <w:r w:rsidR="00056A58" w:rsidRPr="00F9079B">
        <w:rPr>
          <w:b/>
          <w:bCs/>
          <w:color w:val="000000"/>
          <w:lang w:val="ru-RU"/>
        </w:rPr>
        <w:t>:</w:t>
      </w:r>
    </w:p>
    <w:p w14:paraId="32A7D113" w14:textId="3C4AA313" w:rsidR="005624F1" w:rsidRPr="00F9079B" w:rsidRDefault="005624F1" w:rsidP="005624F1">
      <w:pPr>
        <w:pStyle w:val="a4"/>
        <w:numPr>
          <w:ilvl w:val="1"/>
          <w:numId w:val="1"/>
        </w:numPr>
        <w:spacing w:beforeAutospacing="0" w:afterAutospacing="0"/>
        <w:jc w:val="both"/>
        <w:textAlignment w:val="baseline"/>
        <w:rPr>
          <w:color w:val="000000"/>
          <w:lang w:val="ru-RU"/>
        </w:rPr>
      </w:pPr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Положення</w:t>
      </w:r>
      <w:proofErr w:type="spellEnd"/>
      <w:r w:rsidRPr="00F9079B">
        <w:rPr>
          <w:color w:val="000000"/>
          <w:lang w:val="ru-RU"/>
        </w:rPr>
        <w:t xml:space="preserve"> про </w:t>
      </w:r>
      <w:proofErr w:type="spellStart"/>
      <w:r w:rsidRPr="00F9079B">
        <w:rPr>
          <w:color w:val="000000"/>
          <w:lang w:val="ru-RU"/>
        </w:rPr>
        <w:t>комісію</w:t>
      </w:r>
      <w:proofErr w:type="spellEnd"/>
      <w:r w:rsidRPr="00F9079B">
        <w:rPr>
          <w:color w:val="000000"/>
          <w:lang w:val="ru-RU"/>
        </w:rPr>
        <w:t xml:space="preserve"> з </w:t>
      </w:r>
      <w:proofErr w:type="spellStart"/>
      <w:r w:rsidRPr="00F9079B">
        <w:rPr>
          <w:color w:val="000000"/>
          <w:lang w:val="ru-RU"/>
        </w:rPr>
        <w:t>розгляду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випадків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булінгу</w:t>
      </w:r>
      <w:proofErr w:type="spellEnd"/>
      <w:r w:rsidRPr="00F9079B">
        <w:rPr>
          <w:color w:val="000000"/>
          <w:lang w:val="ru-RU"/>
        </w:rPr>
        <w:t xml:space="preserve"> (</w:t>
      </w:r>
      <w:proofErr w:type="spellStart"/>
      <w:r w:rsidRPr="00F9079B">
        <w:rPr>
          <w:color w:val="000000"/>
          <w:lang w:val="ru-RU"/>
        </w:rPr>
        <w:t>цькування</w:t>
      </w:r>
      <w:proofErr w:type="spellEnd"/>
      <w:r w:rsidRPr="00F9079B">
        <w:rPr>
          <w:color w:val="000000"/>
          <w:lang w:val="ru-RU"/>
        </w:rPr>
        <w:t xml:space="preserve">) закладу </w:t>
      </w:r>
      <w:proofErr w:type="spellStart"/>
      <w:r w:rsidRPr="00F9079B">
        <w:rPr>
          <w:color w:val="000000"/>
          <w:lang w:val="ru-RU"/>
        </w:rPr>
        <w:t>дошкільної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освіти</w:t>
      </w:r>
      <w:proofErr w:type="spellEnd"/>
      <w:r w:rsidRPr="00F9079B">
        <w:rPr>
          <w:color w:val="000000"/>
          <w:lang w:val="ru-RU"/>
        </w:rPr>
        <w:t xml:space="preserve"> (</w:t>
      </w:r>
      <w:proofErr w:type="spellStart"/>
      <w:r w:rsidRPr="00F9079B">
        <w:rPr>
          <w:color w:val="000000"/>
          <w:lang w:val="ru-RU"/>
        </w:rPr>
        <w:t>далі</w:t>
      </w:r>
      <w:proofErr w:type="spellEnd"/>
      <w:r w:rsidRPr="00F9079B">
        <w:rPr>
          <w:color w:val="000000"/>
          <w:lang w:val="ru-RU"/>
        </w:rPr>
        <w:t xml:space="preserve"> - </w:t>
      </w:r>
      <w:proofErr w:type="spellStart"/>
      <w:r w:rsidRPr="00F9079B">
        <w:rPr>
          <w:color w:val="000000"/>
          <w:lang w:val="ru-RU"/>
        </w:rPr>
        <w:t>комісія</w:t>
      </w:r>
      <w:proofErr w:type="spellEnd"/>
      <w:r w:rsidRPr="00F9079B">
        <w:rPr>
          <w:color w:val="000000"/>
          <w:lang w:val="ru-RU"/>
        </w:rPr>
        <w:t xml:space="preserve">) </w:t>
      </w:r>
      <w:proofErr w:type="spellStart"/>
      <w:r w:rsidRPr="00F9079B">
        <w:rPr>
          <w:color w:val="000000"/>
          <w:lang w:val="ru-RU"/>
        </w:rPr>
        <w:t>визначає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її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функції</w:t>
      </w:r>
      <w:proofErr w:type="spellEnd"/>
      <w:r w:rsidRPr="00F9079B">
        <w:rPr>
          <w:color w:val="000000"/>
          <w:lang w:val="ru-RU"/>
        </w:rPr>
        <w:t xml:space="preserve"> у державно-</w:t>
      </w:r>
      <w:proofErr w:type="spellStart"/>
      <w:r w:rsidRPr="00F9079B">
        <w:rPr>
          <w:color w:val="000000"/>
          <w:lang w:val="ru-RU"/>
        </w:rPr>
        <w:t>громадській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системі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управління</w:t>
      </w:r>
      <w:proofErr w:type="spellEnd"/>
      <w:r w:rsidRPr="00F9079B">
        <w:rPr>
          <w:color w:val="000000"/>
          <w:lang w:val="ru-RU"/>
        </w:rPr>
        <w:t xml:space="preserve"> </w:t>
      </w:r>
      <w:r w:rsidRPr="00F9079B">
        <w:rPr>
          <w:color w:val="000000"/>
          <w:lang w:val="uk-UA"/>
        </w:rPr>
        <w:t>закладу дошкільної освіти (ясла-</w:t>
      </w:r>
      <w:proofErr w:type="gramStart"/>
      <w:r w:rsidRPr="00F9079B">
        <w:rPr>
          <w:color w:val="000000"/>
          <w:lang w:val="uk-UA"/>
        </w:rPr>
        <w:t>садок)№</w:t>
      </w:r>
      <w:proofErr w:type="gramEnd"/>
      <w:r w:rsidRPr="00F9079B">
        <w:rPr>
          <w:color w:val="000000"/>
          <w:lang w:val="uk-UA"/>
        </w:rPr>
        <w:t>12 «Дзвіночок»(далі ЗДО №12)</w:t>
      </w:r>
    </w:p>
    <w:p w14:paraId="6B0C9985" w14:textId="77777777" w:rsidR="005624F1" w:rsidRPr="00F9079B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F9079B">
        <w:rPr>
          <w:color w:val="000000"/>
          <w:lang w:val="ru-RU"/>
        </w:rPr>
        <w:t xml:space="preserve">1.2. </w:t>
      </w:r>
      <w:proofErr w:type="spellStart"/>
      <w:r w:rsidRPr="00F9079B">
        <w:rPr>
          <w:color w:val="000000"/>
          <w:lang w:val="ru-RU"/>
        </w:rPr>
        <w:t>Комісія</w:t>
      </w:r>
      <w:proofErr w:type="spellEnd"/>
      <w:r w:rsidRPr="00F9079B">
        <w:rPr>
          <w:color w:val="000000"/>
          <w:lang w:val="ru-RU"/>
        </w:rPr>
        <w:t xml:space="preserve"> є органом, </w:t>
      </w:r>
      <w:proofErr w:type="spellStart"/>
      <w:r w:rsidRPr="00F9079B">
        <w:rPr>
          <w:color w:val="000000"/>
          <w:lang w:val="ru-RU"/>
        </w:rPr>
        <w:t>створеним</w:t>
      </w:r>
      <w:proofErr w:type="spellEnd"/>
      <w:r w:rsidRPr="00F9079B">
        <w:rPr>
          <w:color w:val="000000"/>
          <w:lang w:val="ru-RU"/>
        </w:rPr>
        <w:t xml:space="preserve"> на </w:t>
      </w:r>
      <w:proofErr w:type="spellStart"/>
      <w:r w:rsidRPr="00F9079B">
        <w:rPr>
          <w:color w:val="000000"/>
          <w:lang w:val="ru-RU"/>
        </w:rPr>
        <w:t>основі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єдності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інтересів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дітей</w:t>
      </w:r>
      <w:proofErr w:type="spellEnd"/>
      <w:r w:rsidRPr="00F9079B">
        <w:rPr>
          <w:color w:val="000000"/>
          <w:lang w:val="ru-RU"/>
        </w:rPr>
        <w:t xml:space="preserve">, </w:t>
      </w:r>
      <w:proofErr w:type="spellStart"/>
      <w:r w:rsidRPr="00F9079B">
        <w:rPr>
          <w:color w:val="000000"/>
          <w:lang w:val="ru-RU"/>
        </w:rPr>
        <w:t>батьків</w:t>
      </w:r>
      <w:proofErr w:type="spellEnd"/>
      <w:r w:rsidRPr="00F9079B">
        <w:rPr>
          <w:color w:val="000000"/>
          <w:lang w:val="ru-RU"/>
        </w:rPr>
        <w:t xml:space="preserve">, </w:t>
      </w:r>
      <w:proofErr w:type="spellStart"/>
      <w:r w:rsidRPr="00F9079B">
        <w:rPr>
          <w:color w:val="000000"/>
          <w:lang w:val="ru-RU"/>
        </w:rPr>
        <w:t>педагогів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щодо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реалізації</w:t>
      </w:r>
      <w:proofErr w:type="spellEnd"/>
      <w:r w:rsidRPr="00F9079B">
        <w:rPr>
          <w:color w:val="000000"/>
          <w:lang w:val="ru-RU"/>
        </w:rPr>
        <w:t xml:space="preserve"> прав та </w:t>
      </w:r>
      <w:proofErr w:type="spellStart"/>
      <w:r w:rsidRPr="00F9079B">
        <w:rPr>
          <w:color w:val="000000"/>
          <w:lang w:val="ru-RU"/>
        </w:rPr>
        <w:t>обов’язків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під</w:t>
      </w:r>
      <w:proofErr w:type="spellEnd"/>
      <w:r w:rsidRPr="00F9079B">
        <w:rPr>
          <w:color w:val="000000"/>
          <w:lang w:val="ru-RU"/>
        </w:rPr>
        <w:t xml:space="preserve"> час </w:t>
      </w:r>
      <w:proofErr w:type="spellStart"/>
      <w:r w:rsidRPr="00F9079B">
        <w:rPr>
          <w:color w:val="000000"/>
          <w:lang w:val="ru-RU"/>
        </w:rPr>
        <w:t>організації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їх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життєдіяльності</w:t>
      </w:r>
      <w:proofErr w:type="spellEnd"/>
      <w:r w:rsidRPr="00F9079B">
        <w:rPr>
          <w:color w:val="000000"/>
          <w:lang w:val="ru-RU"/>
        </w:rPr>
        <w:t xml:space="preserve"> у </w:t>
      </w:r>
      <w:proofErr w:type="spellStart"/>
      <w:r w:rsidRPr="00F9079B">
        <w:rPr>
          <w:color w:val="000000"/>
          <w:lang w:val="ru-RU"/>
        </w:rPr>
        <w:t>закладі</w:t>
      </w:r>
      <w:proofErr w:type="spellEnd"/>
      <w:r w:rsidRPr="00F9079B">
        <w:rPr>
          <w:color w:val="000000"/>
          <w:lang w:val="ru-RU"/>
        </w:rPr>
        <w:t>.</w:t>
      </w:r>
    </w:p>
    <w:p w14:paraId="5D6A786E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F9079B">
        <w:rPr>
          <w:color w:val="000000"/>
          <w:lang w:val="ru-RU"/>
        </w:rPr>
        <w:t xml:space="preserve">1.3. </w:t>
      </w:r>
      <w:proofErr w:type="spellStart"/>
      <w:r w:rsidRPr="00F9079B">
        <w:rPr>
          <w:color w:val="000000"/>
          <w:lang w:val="ru-RU"/>
        </w:rPr>
        <w:t>Булінг</w:t>
      </w:r>
      <w:proofErr w:type="spellEnd"/>
      <w:r w:rsidRPr="00F9079B">
        <w:rPr>
          <w:color w:val="000000"/>
          <w:lang w:val="ru-RU"/>
        </w:rPr>
        <w:t xml:space="preserve"> (</w:t>
      </w:r>
      <w:proofErr w:type="spellStart"/>
      <w:r w:rsidRPr="00F9079B">
        <w:rPr>
          <w:color w:val="000000"/>
          <w:lang w:val="ru-RU"/>
        </w:rPr>
        <w:t>цькування</w:t>
      </w:r>
      <w:proofErr w:type="spellEnd"/>
      <w:r w:rsidRPr="00F9079B">
        <w:rPr>
          <w:color w:val="000000"/>
          <w:lang w:val="ru-RU"/>
        </w:rPr>
        <w:t xml:space="preserve">), </w:t>
      </w:r>
      <w:proofErr w:type="spellStart"/>
      <w:r w:rsidRPr="00F9079B">
        <w:rPr>
          <w:color w:val="000000"/>
          <w:lang w:val="ru-RU"/>
        </w:rPr>
        <w:t>тобто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діяння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учасників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освітнього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процесу</w:t>
      </w:r>
      <w:proofErr w:type="spellEnd"/>
      <w:r w:rsidRPr="00F9079B">
        <w:rPr>
          <w:color w:val="000000"/>
          <w:lang w:val="ru-RU"/>
        </w:rPr>
        <w:t xml:space="preserve">, </w:t>
      </w:r>
      <w:proofErr w:type="spellStart"/>
      <w:r w:rsidRPr="00F9079B">
        <w:rPr>
          <w:color w:val="000000"/>
          <w:lang w:val="ru-RU"/>
        </w:rPr>
        <w:t>які</w:t>
      </w:r>
      <w:proofErr w:type="spellEnd"/>
      <w:r w:rsidRPr="00F9079B">
        <w:rPr>
          <w:color w:val="000000"/>
          <w:lang w:val="ru-RU"/>
        </w:rPr>
        <w:t xml:space="preserve"> </w:t>
      </w:r>
      <w:proofErr w:type="spellStart"/>
      <w:r w:rsidRPr="00F9079B">
        <w:rPr>
          <w:color w:val="000000"/>
          <w:lang w:val="ru-RU"/>
        </w:rPr>
        <w:t>полягають</w:t>
      </w:r>
      <w:proofErr w:type="spellEnd"/>
      <w:r w:rsidRPr="00F9079B">
        <w:rPr>
          <w:color w:val="000000"/>
          <w:lang w:val="ru-RU"/>
        </w:rPr>
        <w:t xml:space="preserve"> у </w:t>
      </w:r>
      <w:proofErr w:type="spellStart"/>
      <w:r w:rsidRPr="00F9079B">
        <w:rPr>
          <w:color w:val="000000"/>
          <w:lang w:val="ru-RU"/>
        </w:rPr>
        <w:t>психологічному</w:t>
      </w:r>
      <w:proofErr w:type="spellEnd"/>
      <w:r w:rsidRPr="00F9079B">
        <w:rPr>
          <w:color w:val="000000"/>
          <w:lang w:val="ru-RU"/>
        </w:rPr>
        <w:t xml:space="preserve">, </w:t>
      </w:r>
      <w:proofErr w:type="spellStart"/>
      <w:r w:rsidRPr="00F9079B">
        <w:rPr>
          <w:color w:val="000000"/>
          <w:lang w:val="ru-RU"/>
        </w:rPr>
        <w:t>фізичному</w:t>
      </w:r>
      <w:proofErr w:type="spellEnd"/>
      <w:r w:rsidRPr="00F9079B">
        <w:rPr>
          <w:color w:val="000000"/>
          <w:lang w:val="ru-RU"/>
        </w:rPr>
        <w:t xml:space="preserve">, </w:t>
      </w:r>
      <w:proofErr w:type="spellStart"/>
      <w:r w:rsidRPr="00F9079B">
        <w:rPr>
          <w:color w:val="000000"/>
          <w:lang w:val="ru-RU"/>
        </w:rPr>
        <w:t>економічному</w:t>
      </w:r>
      <w:proofErr w:type="spellEnd"/>
      <w:r w:rsidRPr="00D473E3">
        <w:rPr>
          <w:color w:val="000000"/>
          <w:lang w:val="ru-RU"/>
        </w:rPr>
        <w:t xml:space="preserve">, сексуальному </w:t>
      </w:r>
      <w:proofErr w:type="spellStart"/>
      <w:r w:rsidRPr="00D473E3">
        <w:rPr>
          <w:color w:val="000000"/>
          <w:lang w:val="ru-RU"/>
        </w:rPr>
        <w:t>насильстві</w:t>
      </w:r>
      <w:proofErr w:type="spellEnd"/>
      <w:r w:rsidRPr="00D473E3">
        <w:rPr>
          <w:color w:val="000000"/>
          <w:lang w:val="ru-RU"/>
        </w:rPr>
        <w:t xml:space="preserve">, у тому </w:t>
      </w:r>
      <w:proofErr w:type="spellStart"/>
      <w:r w:rsidRPr="00D473E3">
        <w:rPr>
          <w:color w:val="000000"/>
          <w:lang w:val="ru-RU"/>
        </w:rPr>
        <w:t>числі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із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застосуванням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засобів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електронних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комунікацій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що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вчиняються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стосовно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малолітньої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чи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неповнолітньої</w:t>
      </w:r>
      <w:proofErr w:type="spellEnd"/>
      <w:r w:rsidRPr="00D473E3">
        <w:rPr>
          <w:color w:val="000000"/>
          <w:lang w:val="ru-RU"/>
        </w:rPr>
        <w:t xml:space="preserve"> особи </w:t>
      </w:r>
      <w:proofErr w:type="spellStart"/>
      <w:r w:rsidRPr="00D473E3">
        <w:rPr>
          <w:color w:val="000000"/>
          <w:lang w:val="ru-RU"/>
        </w:rPr>
        <w:t>або</w:t>
      </w:r>
      <w:proofErr w:type="spellEnd"/>
      <w:r w:rsidRPr="00D473E3">
        <w:rPr>
          <w:color w:val="000000"/>
          <w:lang w:val="ru-RU"/>
        </w:rPr>
        <w:t xml:space="preserve"> такою особою </w:t>
      </w:r>
      <w:proofErr w:type="spellStart"/>
      <w:r w:rsidRPr="00D473E3">
        <w:rPr>
          <w:color w:val="000000"/>
          <w:lang w:val="ru-RU"/>
        </w:rPr>
        <w:t>стосовно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інших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учасників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освітнього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процесу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внаслідок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чого</w:t>
      </w:r>
      <w:proofErr w:type="spellEnd"/>
      <w:r w:rsidRPr="00D473E3">
        <w:rPr>
          <w:color w:val="000000"/>
          <w:lang w:val="ru-RU"/>
        </w:rPr>
        <w:t xml:space="preserve"> могла бути </w:t>
      </w:r>
      <w:proofErr w:type="spellStart"/>
      <w:r w:rsidRPr="00D473E3">
        <w:rPr>
          <w:color w:val="000000"/>
          <w:lang w:val="ru-RU"/>
        </w:rPr>
        <w:t>чи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була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заподіяна</w:t>
      </w:r>
      <w:proofErr w:type="spellEnd"/>
      <w:r w:rsidRPr="00D473E3">
        <w:rPr>
          <w:color w:val="000000"/>
          <w:lang w:val="ru-RU"/>
        </w:rPr>
        <w:t xml:space="preserve"> шкода </w:t>
      </w:r>
      <w:proofErr w:type="spellStart"/>
      <w:r w:rsidRPr="00D473E3">
        <w:rPr>
          <w:color w:val="000000"/>
          <w:lang w:val="ru-RU"/>
        </w:rPr>
        <w:t>психічному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або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фізичному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здоров’ю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потерпілого</w:t>
      </w:r>
      <w:proofErr w:type="spellEnd"/>
    </w:p>
    <w:p w14:paraId="589AEA34" w14:textId="2413995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t>1.4.</w:t>
      </w:r>
      <w:r w:rsidRPr="00D473E3">
        <w:rPr>
          <w:color w:val="000000"/>
        </w:rPr>
        <w:t> </w:t>
      </w:r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Комісія</w:t>
      </w:r>
      <w:proofErr w:type="spellEnd"/>
      <w:r w:rsidRPr="00D473E3">
        <w:rPr>
          <w:color w:val="000000"/>
          <w:lang w:val="ru-RU"/>
        </w:rPr>
        <w:t xml:space="preserve"> з </w:t>
      </w:r>
      <w:proofErr w:type="spellStart"/>
      <w:r w:rsidRPr="00D473E3">
        <w:rPr>
          <w:color w:val="000000"/>
          <w:lang w:val="ru-RU"/>
        </w:rPr>
        <w:t>розгляду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випадків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цькування</w:t>
      </w:r>
      <w:proofErr w:type="spellEnd"/>
      <w:r w:rsidRPr="00D473E3">
        <w:rPr>
          <w:color w:val="000000"/>
          <w:lang w:val="ru-RU"/>
        </w:rPr>
        <w:t xml:space="preserve">) </w:t>
      </w:r>
      <w:proofErr w:type="spellStart"/>
      <w:r w:rsidRPr="00D473E3">
        <w:rPr>
          <w:color w:val="000000"/>
          <w:lang w:val="ru-RU"/>
        </w:rPr>
        <w:t>створюється</w:t>
      </w:r>
      <w:proofErr w:type="spellEnd"/>
      <w:r w:rsidRPr="00D473E3">
        <w:rPr>
          <w:color w:val="000000"/>
          <w:lang w:val="ru-RU"/>
        </w:rPr>
        <w:t xml:space="preserve"> наказом директора </w:t>
      </w:r>
      <w:r w:rsidRPr="00D473E3">
        <w:rPr>
          <w:color w:val="000000"/>
          <w:lang w:val="uk-UA"/>
        </w:rPr>
        <w:t>ЗДО № 12</w:t>
      </w:r>
      <w:r w:rsidRPr="00D473E3">
        <w:rPr>
          <w:color w:val="000000"/>
          <w:lang w:val="ru-RU"/>
        </w:rPr>
        <w:t xml:space="preserve">, в </w:t>
      </w:r>
      <w:proofErr w:type="spellStart"/>
      <w:r w:rsidRPr="00D473E3">
        <w:rPr>
          <w:color w:val="000000"/>
          <w:lang w:val="ru-RU"/>
        </w:rPr>
        <w:t>якому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здобувають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освіту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діти</w:t>
      </w:r>
      <w:proofErr w:type="spellEnd"/>
      <w:r w:rsidRPr="00D473E3">
        <w:rPr>
          <w:color w:val="000000"/>
          <w:lang w:val="ru-RU"/>
        </w:rPr>
        <w:t xml:space="preserve">, а педагоги та батьки є </w:t>
      </w:r>
      <w:proofErr w:type="spellStart"/>
      <w:r w:rsidRPr="00D473E3">
        <w:rPr>
          <w:color w:val="000000"/>
          <w:lang w:val="ru-RU"/>
        </w:rPr>
        <w:t>учасниками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освітнього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процесу</w:t>
      </w:r>
      <w:proofErr w:type="spellEnd"/>
      <w:r w:rsidRPr="00D473E3">
        <w:rPr>
          <w:color w:val="000000"/>
          <w:lang w:val="ru-RU"/>
        </w:rPr>
        <w:t>.</w:t>
      </w:r>
    </w:p>
    <w:p w14:paraId="4A17A95A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t xml:space="preserve">1.5. У </w:t>
      </w:r>
      <w:proofErr w:type="spellStart"/>
      <w:r w:rsidRPr="00D473E3">
        <w:rPr>
          <w:color w:val="000000"/>
          <w:lang w:val="ru-RU"/>
        </w:rPr>
        <w:t>своїй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діяльності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комісія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керується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Конституцією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України</w:t>
      </w:r>
      <w:proofErr w:type="spellEnd"/>
      <w:r w:rsidRPr="00D473E3">
        <w:rPr>
          <w:color w:val="000000"/>
          <w:lang w:val="ru-RU"/>
        </w:rPr>
        <w:t xml:space="preserve">, Законами </w:t>
      </w:r>
      <w:proofErr w:type="spellStart"/>
      <w:r w:rsidRPr="00D473E3">
        <w:rPr>
          <w:color w:val="000000"/>
          <w:lang w:val="ru-RU"/>
        </w:rPr>
        <w:t>України</w:t>
      </w:r>
      <w:proofErr w:type="spellEnd"/>
      <w:r w:rsidRPr="00D473E3">
        <w:rPr>
          <w:color w:val="000000"/>
          <w:lang w:val="ru-RU"/>
        </w:rPr>
        <w:t xml:space="preserve"> «Про </w:t>
      </w:r>
      <w:proofErr w:type="spellStart"/>
      <w:r w:rsidRPr="00D473E3">
        <w:rPr>
          <w:color w:val="000000"/>
          <w:lang w:val="ru-RU"/>
        </w:rPr>
        <w:t>освіту</w:t>
      </w:r>
      <w:proofErr w:type="spellEnd"/>
      <w:r w:rsidRPr="00D473E3">
        <w:rPr>
          <w:color w:val="000000"/>
          <w:lang w:val="ru-RU"/>
        </w:rPr>
        <w:t xml:space="preserve">», </w:t>
      </w:r>
      <w:r w:rsidRPr="00D473E3">
        <w:rPr>
          <w:lang w:val="ru-RU"/>
        </w:rPr>
        <w:t>«</w:t>
      </w:r>
      <w:hyperlink r:id="rId6" w:tgtFrame="https://zdo272.wixsite.com/mysite/_blank" w:history="1">
        <w:r w:rsidRPr="00D473E3">
          <w:rPr>
            <w:rStyle w:val="a3"/>
            <w:color w:val="auto"/>
            <w:u w:val="none"/>
            <w:lang w:val="ru-RU"/>
          </w:rPr>
          <w:t xml:space="preserve">Про </w:t>
        </w:r>
        <w:proofErr w:type="spellStart"/>
        <w:r w:rsidRPr="00D473E3">
          <w:rPr>
            <w:rStyle w:val="a3"/>
            <w:color w:val="auto"/>
            <w:u w:val="none"/>
            <w:lang w:val="ru-RU"/>
          </w:rPr>
          <w:t>дошкільну</w:t>
        </w:r>
        <w:proofErr w:type="spellEnd"/>
        <w:r w:rsidRPr="00D473E3">
          <w:rPr>
            <w:rStyle w:val="a3"/>
            <w:color w:val="auto"/>
            <w:u w:val="none"/>
            <w:lang w:val="ru-RU"/>
          </w:rPr>
          <w:t xml:space="preserve"> </w:t>
        </w:r>
        <w:proofErr w:type="spellStart"/>
        <w:r w:rsidRPr="00D473E3">
          <w:rPr>
            <w:rStyle w:val="a3"/>
            <w:color w:val="auto"/>
            <w:u w:val="none"/>
            <w:lang w:val="ru-RU"/>
          </w:rPr>
          <w:t>освіту</w:t>
        </w:r>
        <w:proofErr w:type="spellEnd"/>
      </w:hyperlink>
      <w:r w:rsidRPr="00D473E3">
        <w:rPr>
          <w:color w:val="000000"/>
          <w:lang w:val="ru-RU"/>
        </w:rPr>
        <w:t>» (</w:t>
      </w:r>
      <w:proofErr w:type="spellStart"/>
      <w:r w:rsidRPr="00D473E3">
        <w:rPr>
          <w:color w:val="000000"/>
          <w:lang w:val="ru-RU"/>
        </w:rPr>
        <w:t>із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змінами</w:t>
      </w:r>
      <w:proofErr w:type="spellEnd"/>
      <w:r w:rsidRPr="00D473E3">
        <w:rPr>
          <w:color w:val="000000"/>
          <w:lang w:val="ru-RU"/>
        </w:rPr>
        <w:t>),</w:t>
      </w:r>
      <w:r w:rsidRPr="00D473E3">
        <w:rPr>
          <w:color w:val="000000"/>
        </w:rPr>
        <w:t> </w:t>
      </w:r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Конвенцією</w:t>
      </w:r>
      <w:proofErr w:type="spellEnd"/>
      <w:r w:rsidRPr="00D473E3">
        <w:rPr>
          <w:color w:val="000000"/>
          <w:lang w:val="ru-RU"/>
        </w:rPr>
        <w:t xml:space="preserve"> ООН «Про права </w:t>
      </w:r>
      <w:proofErr w:type="spellStart"/>
      <w:r w:rsidRPr="00D473E3">
        <w:rPr>
          <w:color w:val="000000"/>
          <w:lang w:val="ru-RU"/>
        </w:rPr>
        <w:t>дитини</w:t>
      </w:r>
      <w:proofErr w:type="spellEnd"/>
      <w:r w:rsidRPr="00D473E3">
        <w:rPr>
          <w:color w:val="000000"/>
          <w:lang w:val="ru-RU"/>
        </w:rPr>
        <w:t xml:space="preserve">», </w:t>
      </w:r>
      <w:r w:rsidRPr="00D473E3">
        <w:rPr>
          <w:color w:val="000000"/>
        </w:rPr>
        <w:t> </w:t>
      </w:r>
      <w:r w:rsidRPr="00D473E3">
        <w:rPr>
          <w:color w:val="000000"/>
          <w:lang w:val="ru-RU"/>
        </w:rPr>
        <w:t xml:space="preserve"> Законом </w:t>
      </w:r>
      <w:proofErr w:type="spellStart"/>
      <w:r w:rsidRPr="00D473E3">
        <w:rPr>
          <w:color w:val="000000"/>
          <w:lang w:val="ru-RU"/>
        </w:rPr>
        <w:t>України</w:t>
      </w:r>
      <w:proofErr w:type="spellEnd"/>
      <w:r w:rsidRPr="00D473E3">
        <w:rPr>
          <w:color w:val="000000"/>
          <w:lang w:val="ru-RU"/>
        </w:rPr>
        <w:t xml:space="preserve"> «Про </w:t>
      </w:r>
      <w:proofErr w:type="spellStart"/>
      <w:r w:rsidRPr="00D473E3">
        <w:rPr>
          <w:color w:val="000000"/>
          <w:lang w:val="ru-RU"/>
        </w:rPr>
        <w:t>внесення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змін</w:t>
      </w:r>
      <w:proofErr w:type="spellEnd"/>
      <w:r w:rsidRPr="00D473E3">
        <w:rPr>
          <w:color w:val="000000"/>
          <w:lang w:val="ru-RU"/>
        </w:rPr>
        <w:t xml:space="preserve"> до </w:t>
      </w:r>
      <w:proofErr w:type="spellStart"/>
      <w:r w:rsidRPr="00D473E3">
        <w:rPr>
          <w:color w:val="000000"/>
          <w:lang w:val="ru-RU"/>
        </w:rPr>
        <w:t>деяких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законодавчих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актів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України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щодо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протидії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цькуванню</w:t>
      </w:r>
      <w:proofErr w:type="spellEnd"/>
      <w:r w:rsidRPr="00D473E3">
        <w:rPr>
          <w:color w:val="000000"/>
          <w:lang w:val="ru-RU"/>
        </w:rPr>
        <w:t xml:space="preserve">)» та </w:t>
      </w:r>
      <w:proofErr w:type="spellStart"/>
      <w:r w:rsidRPr="00D473E3">
        <w:rPr>
          <w:color w:val="000000"/>
          <w:lang w:val="ru-RU"/>
        </w:rPr>
        <w:t>цим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положенням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іншими</w:t>
      </w:r>
      <w:proofErr w:type="spellEnd"/>
      <w:r w:rsidRPr="00D473E3">
        <w:rPr>
          <w:color w:val="000000"/>
          <w:lang w:val="ru-RU"/>
        </w:rPr>
        <w:t xml:space="preserve"> нормативно-</w:t>
      </w:r>
      <w:proofErr w:type="spellStart"/>
      <w:r w:rsidRPr="00D473E3">
        <w:rPr>
          <w:color w:val="000000"/>
          <w:lang w:val="ru-RU"/>
        </w:rPr>
        <w:t>правовими</w:t>
      </w:r>
      <w:proofErr w:type="spellEnd"/>
      <w:r w:rsidRPr="00D473E3">
        <w:rPr>
          <w:color w:val="000000"/>
          <w:lang w:val="ru-RU"/>
        </w:rPr>
        <w:t xml:space="preserve"> актами в </w:t>
      </w:r>
      <w:proofErr w:type="spellStart"/>
      <w:r w:rsidRPr="00D473E3">
        <w:rPr>
          <w:color w:val="000000"/>
          <w:lang w:val="ru-RU"/>
        </w:rPr>
        <w:t>галузі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освіти</w:t>
      </w:r>
      <w:proofErr w:type="spellEnd"/>
      <w:r w:rsidRPr="00D473E3">
        <w:rPr>
          <w:color w:val="000000"/>
          <w:lang w:val="ru-RU"/>
        </w:rPr>
        <w:t xml:space="preserve"> та </w:t>
      </w:r>
      <w:proofErr w:type="spellStart"/>
      <w:r w:rsidRPr="00D473E3">
        <w:rPr>
          <w:color w:val="000000"/>
          <w:lang w:val="ru-RU"/>
        </w:rPr>
        <w:t>міжнародним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законодавством</w:t>
      </w:r>
      <w:proofErr w:type="spellEnd"/>
      <w:r w:rsidRPr="00D473E3">
        <w:rPr>
          <w:color w:val="000000"/>
          <w:lang w:val="ru-RU"/>
        </w:rPr>
        <w:t xml:space="preserve"> з прав </w:t>
      </w:r>
      <w:proofErr w:type="spellStart"/>
      <w:r w:rsidRPr="00D473E3">
        <w:rPr>
          <w:color w:val="000000"/>
          <w:lang w:val="ru-RU"/>
        </w:rPr>
        <w:t>дитини</w:t>
      </w:r>
      <w:proofErr w:type="spellEnd"/>
      <w:r w:rsidRPr="00D473E3">
        <w:rPr>
          <w:color w:val="000000"/>
          <w:lang w:val="ru-RU"/>
        </w:rPr>
        <w:t>.</w:t>
      </w:r>
    </w:p>
    <w:p w14:paraId="08C8C115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401D6E"/>
        </w:rPr>
        <w:t> </w:t>
      </w:r>
    </w:p>
    <w:p w14:paraId="18A3FEE0" w14:textId="5D219CA3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b/>
          <w:bCs/>
          <w:color w:val="401D6E"/>
          <w:lang w:val="ru-RU"/>
        </w:rPr>
      </w:pPr>
      <w:r w:rsidRPr="00D473E3">
        <w:rPr>
          <w:b/>
          <w:bCs/>
          <w:color w:val="000000"/>
          <w:lang w:val="ru-RU"/>
        </w:rPr>
        <w:t>ІІ.</w:t>
      </w:r>
      <w:r w:rsidRPr="00D473E3">
        <w:rPr>
          <w:b/>
          <w:bCs/>
          <w:color w:val="000000"/>
        </w:rPr>
        <w:t> </w:t>
      </w:r>
      <w:r w:rsidRPr="00D473E3">
        <w:rPr>
          <w:b/>
          <w:bCs/>
          <w:color w:val="000000"/>
          <w:lang w:val="ru-RU"/>
        </w:rPr>
        <w:t xml:space="preserve"> Мета, </w:t>
      </w:r>
      <w:proofErr w:type="spellStart"/>
      <w:r w:rsidRPr="00D473E3">
        <w:rPr>
          <w:b/>
          <w:bCs/>
          <w:color w:val="000000"/>
          <w:lang w:val="ru-RU"/>
        </w:rPr>
        <w:t>завдання</w:t>
      </w:r>
      <w:proofErr w:type="spellEnd"/>
      <w:r w:rsidRPr="00D473E3">
        <w:rPr>
          <w:b/>
          <w:bCs/>
          <w:color w:val="000000"/>
          <w:lang w:val="ru-RU"/>
        </w:rPr>
        <w:t xml:space="preserve">, </w:t>
      </w:r>
      <w:proofErr w:type="spellStart"/>
      <w:r w:rsidRPr="00D473E3">
        <w:rPr>
          <w:b/>
          <w:bCs/>
          <w:color w:val="000000"/>
          <w:lang w:val="ru-RU"/>
        </w:rPr>
        <w:t>основні</w:t>
      </w:r>
      <w:proofErr w:type="spellEnd"/>
      <w:r w:rsidRPr="00D473E3">
        <w:rPr>
          <w:b/>
          <w:bCs/>
          <w:color w:val="000000"/>
          <w:lang w:val="ru-RU"/>
        </w:rPr>
        <w:t xml:space="preserve"> </w:t>
      </w:r>
      <w:proofErr w:type="spellStart"/>
      <w:r w:rsidRPr="00D473E3">
        <w:rPr>
          <w:b/>
          <w:bCs/>
          <w:color w:val="000000"/>
          <w:lang w:val="ru-RU"/>
        </w:rPr>
        <w:t>принципи</w:t>
      </w:r>
      <w:proofErr w:type="spellEnd"/>
      <w:r w:rsidRPr="00D473E3">
        <w:rPr>
          <w:b/>
          <w:bCs/>
          <w:color w:val="000000"/>
          <w:lang w:val="ru-RU"/>
        </w:rPr>
        <w:t xml:space="preserve"> </w:t>
      </w:r>
      <w:proofErr w:type="spellStart"/>
      <w:r w:rsidRPr="00D473E3">
        <w:rPr>
          <w:b/>
          <w:bCs/>
          <w:color w:val="000000"/>
          <w:lang w:val="ru-RU"/>
        </w:rPr>
        <w:t>діяльності</w:t>
      </w:r>
      <w:proofErr w:type="spellEnd"/>
      <w:r w:rsidRPr="00D473E3">
        <w:rPr>
          <w:b/>
          <w:bCs/>
          <w:color w:val="000000"/>
          <w:lang w:val="ru-RU"/>
        </w:rPr>
        <w:t xml:space="preserve"> </w:t>
      </w:r>
      <w:proofErr w:type="spellStart"/>
      <w:r w:rsidRPr="00D473E3">
        <w:rPr>
          <w:b/>
          <w:bCs/>
          <w:color w:val="000000"/>
          <w:lang w:val="ru-RU"/>
        </w:rPr>
        <w:t>комісії</w:t>
      </w:r>
      <w:proofErr w:type="spellEnd"/>
      <w:r w:rsidR="00056A58" w:rsidRPr="00D473E3">
        <w:rPr>
          <w:b/>
          <w:bCs/>
          <w:color w:val="000000"/>
          <w:lang w:val="ru-RU"/>
        </w:rPr>
        <w:t>:</w:t>
      </w:r>
    </w:p>
    <w:p w14:paraId="66758C59" w14:textId="0286F26C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lang w:val="ru-RU"/>
        </w:rPr>
      </w:pPr>
      <w:r w:rsidRPr="00D473E3">
        <w:rPr>
          <w:color w:val="000000"/>
          <w:lang w:val="ru-RU"/>
        </w:rPr>
        <w:t xml:space="preserve">2.1. Директор </w:t>
      </w:r>
      <w:r w:rsidRPr="00D473E3">
        <w:rPr>
          <w:color w:val="000000"/>
          <w:lang w:val="uk-UA"/>
        </w:rPr>
        <w:t>ЗДО №12</w:t>
      </w:r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має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забезпечувати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створення</w:t>
      </w:r>
      <w:proofErr w:type="spellEnd"/>
      <w:r w:rsidRPr="00D473E3">
        <w:rPr>
          <w:color w:val="000000"/>
          <w:lang w:val="ru-RU"/>
        </w:rPr>
        <w:t xml:space="preserve"> у </w:t>
      </w:r>
      <w:proofErr w:type="spellStart"/>
      <w:r w:rsidRPr="00D473E3">
        <w:rPr>
          <w:color w:val="000000"/>
          <w:lang w:val="ru-RU"/>
        </w:rPr>
        <w:t>закладі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безпечного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освітнього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середовища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вільного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від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насильства</w:t>
      </w:r>
      <w:proofErr w:type="spellEnd"/>
      <w:r w:rsidRPr="00D473E3">
        <w:rPr>
          <w:color w:val="000000"/>
          <w:lang w:val="ru-RU"/>
        </w:rPr>
        <w:t xml:space="preserve"> та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цькування</w:t>
      </w:r>
      <w:proofErr w:type="spellEnd"/>
      <w:r w:rsidRPr="00D473E3">
        <w:rPr>
          <w:color w:val="000000"/>
          <w:lang w:val="ru-RU"/>
        </w:rPr>
        <w:t xml:space="preserve">), у тому </w:t>
      </w:r>
      <w:proofErr w:type="spellStart"/>
      <w:r w:rsidRPr="00D473E3">
        <w:rPr>
          <w:color w:val="000000"/>
          <w:lang w:val="ru-RU"/>
        </w:rPr>
        <w:t>числі</w:t>
      </w:r>
      <w:proofErr w:type="spellEnd"/>
      <w:r w:rsidRPr="00D473E3">
        <w:rPr>
          <w:color w:val="000000"/>
          <w:lang w:val="ru-RU"/>
        </w:rPr>
        <w:t>:</w:t>
      </w:r>
    </w:p>
    <w:p w14:paraId="46961C48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000000"/>
          <w:lang w:val="ru-RU"/>
        </w:rPr>
      </w:pPr>
      <w:proofErr w:type="spellStart"/>
      <w:r w:rsidRPr="00D473E3">
        <w:rPr>
          <w:color w:val="000000"/>
          <w:lang w:val="ru-RU"/>
        </w:rPr>
        <w:t>розглядати</w:t>
      </w:r>
      <w:proofErr w:type="spellEnd"/>
      <w:r w:rsidRPr="00D473E3">
        <w:rPr>
          <w:color w:val="000000"/>
          <w:lang w:val="ru-RU"/>
        </w:rPr>
        <w:t xml:space="preserve"> заяви про </w:t>
      </w:r>
      <w:proofErr w:type="spellStart"/>
      <w:r w:rsidRPr="00D473E3">
        <w:rPr>
          <w:color w:val="000000"/>
          <w:lang w:val="ru-RU"/>
        </w:rPr>
        <w:t>випадки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цькування</w:t>
      </w:r>
      <w:proofErr w:type="spellEnd"/>
      <w:r w:rsidRPr="00D473E3">
        <w:rPr>
          <w:color w:val="000000"/>
          <w:lang w:val="ru-RU"/>
        </w:rPr>
        <w:t xml:space="preserve">) </w:t>
      </w:r>
      <w:proofErr w:type="spellStart"/>
      <w:r w:rsidRPr="00D473E3">
        <w:rPr>
          <w:color w:val="000000"/>
          <w:lang w:val="ru-RU"/>
        </w:rPr>
        <w:t>здобувачів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освіти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їхніх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батьків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законних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представників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інших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осіб</w:t>
      </w:r>
      <w:proofErr w:type="spellEnd"/>
      <w:r w:rsidRPr="00D473E3">
        <w:rPr>
          <w:color w:val="000000"/>
          <w:lang w:val="ru-RU"/>
        </w:rPr>
        <w:t xml:space="preserve"> та </w:t>
      </w:r>
      <w:proofErr w:type="spellStart"/>
      <w:r w:rsidRPr="00D473E3">
        <w:rPr>
          <w:color w:val="000000"/>
          <w:lang w:val="ru-RU"/>
        </w:rPr>
        <w:t>видавати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рішення</w:t>
      </w:r>
      <w:proofErr w:type="spellEnd"/>
      <w:r w:rsidRPr="00D473E3">
        <w:rPr>
          <w:color w:val="000000"/>
          <w:lang w:val="ru-RU"/>
        </w:rPr>
        <w:t xml:space="preserve"> про </w:t>
      </w:r>
      <w:proofErr w:type="spellStart"/>
      <w:r w:rsidRPr="00D473E3">
        <w:rPr>
          <w:color w:val="000000"/>
          <w:lang w:val="ru-RU"/>
        </w:rPr>
        <w:t>проведення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розслідування</w:t>
      </w:r>
      <w:proofErr w:type="spellEnd"/>
      <w:r w:rsidRPr="00D473E3">
        <w:rPr>
          <w:color w:val="000000"/>
          <w:lang w:val="ru-RU"/>
        </w:rPr>
        <w:t>;</w:t>
      </w:r>
    </w:p>
    <w:p w14:paraId="07C7C9DB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lang w:val="ru-RU"/>
        </w:rPr>
      </w:pPr>
      <w:proofErr w:type="spellStart"/>
      <w:r w:rsidRPr="00D473E3">
        <w:rPr>
          <w:color w:val="000000"/>
          <w:lang w:val="ru-RU"/>
        </w:rPr>
        <w:lastRenderedPageBreak/>
        <w:t>забезпечувати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виконання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заходів</w:t>
      </w:r>
      <w:proofErr w:type="spellEnd"/>
      <w:r w:rsidRPr="00D473E3">
        <w:rPr>
          <w:color w:val="000000"/>
          <w:lang w:val="ru-RU"/>
        </w:rPr>
        <w:t xml:space="preserve"> для </w:t>
      </w:r>
      <w:proofErr w:type="spellStart"/>
      <w:r w:rsidRPr="00D473E3">
        <w:rPr>
          <w:color w:val="000000"/>
          <w:lang w:val="ru-RU"/>
        </w:rPr>
        <w:t>надання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соціальних</w:t>
      </w:r>
      <w:proofErr w:type="spellEnd"/>
      <w:r w:rsidRPr="00D473E3">
        <w:rPr>
          <w:color w:val="000000"/>
          <w:lang w:val="ru-RU"/>
        </w:rPr>
        <w:t xml:space="preserve"> та психолого-</w:t>
      </w:r>
      <w:proofErr w:type="spellStart"/>
      <w:r w:rsidRPr="00D473E3">
        <w:rPr>
          <w:color w:val="000000"/>
          <w:lang w:val="ru-RU"/>
        </w:rPr>
        <w:t>педагогічних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послуг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учасникам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освітнього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процесу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які</w:t>
      </w:r>
      <w:proofErr w:type="spellEnd"/>
      <w:r w:rsidRPr="00D473E3">
        <w:rPr>
          <w:color w:val="000000"/>
          <w:lang w:val="ru-RU"/>
        </w:rPr>
        <w:t xml:space="preserve"> вчинили </w:t>
      </w:r>
      <w:proofErr w:type="spellStart"/>
      <w:r w:rsidRPr="00D473E3">
        <w:rPr>
          <w:color w:val="000000"/>
          <w:lang w:val="ru-RU"/>
        </w:rPr>
        <w:t>булінг</w:t>
      </w:r>
      <w:proofErr w:type="spellEnd"/>
      <w:r w:rsidRPr="00D473E3">
        <w:rPr>
          <w:color w:val="000000"/>
          <w:lang w:val="ru-RU"/>
        </w:rPr>
        <w:t xml:space="preserve">, стали </w:t>
      </w:r>
      <w:proofErr w:type="spellStart"/>
      <w:r w:rsidRPr="00D473E3">
        <w:rPr>
          <w:color w:val="000000"/>
          <w:lang w:val="ru-RU"/>
        </w:rPr>
        <w:t>його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свідками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або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постраждали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від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цькування</w:t>
      </w:r>
      <w:proofErr w:type="spellEnd"/>
      <w:r w:rsidRPr="00D473E3">
        <w:rPr>
          <w:color w:val="000000"/>
          <w:lang w:val="ru-RU"/>
        </w:rPr>
        <w:t>);</w:t>
      </w:r>
    </w:p>
    <w:p w14:paraId="169785EB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lang w:val="ru-RU"/>
        </w:rPr>
      </w:pPr>
      <w:proofErr w:type="spellStart"/>
      <w:r w:rsidRPr="00D473E3">
        <w:rPr>
          <w:color w:val="000000"/>
          <w:lang w:val="ru-RU"/>
        </w:rPr>
        <w:t>надавати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соціальні</w:t>
      </w:r>
      <w:proofErr w:type="spellEnd"/>
      <w:r w:rsidRPr="00D473E3">
        <w:rPr>
          <w:color w:val="000000"/>
          <w:lang w:val="ru-RU"/>
        </w:rPr>
        <w:t xml:space="preserve"> та психолого-</w:t>
      </w:r>
      <w:proofErr w:type="spellStart"/>
      <w:r w:rsidRPr="00D473E3">
        <w:rPr>
          <w:color w:val="000000"/>
          <w:lang w:val="ru-RU"/>
        </w:rPr>
        <w:t>педагогічні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послуги</w:t>
      </w:r>
      <w:proofErr w:type="spellEnd"/>
      <w:r w:rsidRPr="00D473E3">
        <w:rPr>
          <w:color w:val="000000"/>
          <w:lang w:val="ru-RU"/>
        </w:rPr>
        <w:t xml:space="preserve"> особам, </w:t>
      </w:r>
      <w:proofErr w:type="spellStart"/>
      <w:r w:rsidRPr="00D473E3">
        <w:rPr>
          <w:color w:val="000000"/>
          <w:lang w:val="ru-RU"/>
        </w:rPr>
        <w:t>які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постраждали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від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цькування</w:t>
      </w:r>
      <w:proofErr w:type="spellEnd"/>
      <w:r w:rsidRPr="00D473E3">
        <w:rPr>
          <w:color w:val="000000"/>
          <w:lang w:val="ru-RU"/>
        </w:rPr>
        <w:t xml:space="preserve">), стали </w:t>
      </w:r>
      <w:proofErr w:type="spellStart"/>
      <w:r w:rsidRPr="00D473E3">
        <w:rPr>
          <w:color w:val="000000"/>
          <w:lang w:val="ru-RU"/>
        </w:rPr>
        <w:t>його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свідками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або</w:t>
      </w:r>
      <w:proofErr w:type="spellEnd"/>
      <w:r w:rsidRPr="00D473E3">
        <w:rPr>
          <w:color w:val="000000"/>
          <w:lang w:val="ru-RU"/>
        </w:rPr>
        <w:t xml:space="preserve"> вчинили </w:t>
      </w:r>
      <w:proofErr w:type="spellStart"/>
      <w:r w:rsidRPr="00D473E3">
        <w:rPr>
          <w:color w:val="000000"/>
          <w:lang w:val="ru-RU"/>
        </w:rPr>
        <w:t>булінг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цькування</w:t>
      </w:r>
      <w:proofErr w:type="spellEnd"/>
      <w:r w:rsidRPr="00D473E3">
        <w:rPr>
          <w:color w:val="000000"/>
          <w:lang w:val="ru-RU"/>
        </w:rPr>
        <w:t>),</w:t>
      </w:r>
    </w:p>
    <w:p w14:paraId="4DF9340E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uk-UA"/>
        </w:rPr>
      </w:pPr>
      <w:proofErr w:type="spellStart"/>
      <w:r w:rsidRPr="00D473E3">
        <w:rPr>
          <w:color w:val="000000"/>
          <w:lang w:val="ru-RU"/>
        </w:rPr>
        <w:t>повідомляти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уповноваженим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підрозділам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органів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Національної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поліції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України</w:t>
      </w:r>
      <w:proofErr w:type="spellEnd"/>
      <w:r w:rsidRPr="00D473E3">
        <w:rPr>
          <w:color w:val="000000"/>
          <w:lang w:val="ru-RU"/>
        </w:rPr>
        <w:t xml:space="preserve"> та </w:t>
      </w:r>
      <w:proofErr w:type="spellStart"/>
      <w:r w:rsidRPr="00D473E3">
        <w:rPr>
          <w:color w:val="000000"/>
          <w:lang w:val="ru-RU"/>
        </w:rPr>
        <w:t>службі</w:t>
      </w:r>
      <w:proofErr w:type="spellEnd"/>
      <w:r w:rsidRPr="00D473E3">
        <w:rPr>
          <w:color w:val="000000"/>
          <w:lang w:val="ru-RU"/>
        </w:rPr>
        <w:t xml:space="preserve"> </w:t>
      </w:r>
      <w:proofErr w:type="gramStart"/>
      <w:r w:rsidRPr="00D473E3">
        <w:rPr>
          <w:color w:val="000000"/>
          <w:lang w:val="ru-RU"/>
        </w:rPr>
        <w:t>у справах</w:t>
      </w:r>
      <w:proofErr w:type="gram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дітей</w:t>
      </w:r>
      <w:proofErr w:type="spellEnd"/>
      <w:r w:rsidRPr="00D473E3">
        <w:rPr>
          <w:color w:val="000000"/>
          <w:lang w:val="ru-RU"/>
        </w:rPr>
        <w:t xml:space="preserve"> про </w:t>
      </w:r>
      <w:proofErr w:type="spellStart"/>
      <w:r w:rsidRPr="00D473E3">
        <w:rPr>
          <w:color w:val="000000"/>
          <w:lang w:val="ru-RU"/>
        </w:rPr>
        <w:t>випадки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цькування</w:t>
      </w:r>
      <w:proofErr w:type="spellEnd"/>
      <w:r w:rsidRPr="00D473E3">
        <w:rPr>
          <w:color w:val="000000"/>
          <w:lang w:val="ru-RU"/>
        </w:rPr>
        <w:t xml:space="preserve">) в </w:t>
      </w:r>
      <w:proofErr w:type="spellStart"/>
      <w:r w:rsidRPr="00D473E3">
        <w:rPr>
          <w:color w:val="000000"/>
          <w:lang w:val="ru-RU"/>
        </w:rPr>
        <w:t>закладі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освіти</w:t>
      </w:r>
      <w:proofErr w:type="spellEnd"/>
      <w:r w:rsidRPr="00D473E3">
        <w:rPr>
          <w:color w:val="000000"/>
          <w:lang w:val="uk-UA"/>
        </w:rPr>
        <w:t>,</w:t>
      </w:r>
    </w:p>
    <w:p w14:paraId="6C4ED2F4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забезпечувати</w:t>
      </w:r>
      <w:proofErr w:type="spellEnd"/>
      <w:r w:rsidRPr="00D473E3">
        <w:rPr>
          <w:color w:val="000000"/>
          <w:lang w:val="ru-RU"/>
        </w:rPr>
        <w:t xml:space="preserve"> на </w:t>
      </w:r>
      <w:proofErr w:type="spellStart"/>
      <w:r w:rsidRPr="00D473E3">
        <w:rPr>
          <w:color w:val="000000"/>
          <w:lang w:val="ru-RU"/>
        </w:rPr>
        <w:t>своїх</w:t>
      </w:r>
      <w:proofErr w:type="spellEnd"/>
      <w:r w:rsidRPr="00D473E3">
        <w:rPr>
          <w:color w:val="000000"/>
          <w:lang w:val="ru-RU"/>
        </w:rPr>
        <w:t xml:space="preserve"> веб-сайтах </w:t>
      </w:r>
      <w:proofErr w:type="spellStart"/>
      <w:r w:rsidRPr="00D473E3">
        <w:rPr>
          <w:color w:val="000000"/>
          <w:lang w:val="ru-RU"/>
        </w:rPr>
        <w:t>відкритий</w:t>
      </w:r>
      <w:proofErr w:type="spellEnd"/>
      <w:r w:rsidRPr="00D473E3">
        <w:rPr>
          <w:color w:val="000000"/>
          <w:lang w:val="ru-RU"/>
        </w:rPr>
        <w:t xml:space="preserve"> доступ до правил </w:t>
      </w:r>
      <w:proofErr w:type="spellStart"/>
      <w:r w:rsidRPr="00D473E3">
        <w:rPr>
          <w:color w:val="000000"/>
          <w:lang w:val="ru-RU"/>
        </w:rPr>
        <w:t>поведінки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учасників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освітнього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процесу</w:t>
      </w:r>
      <w:proofErr w:type="spellEnd"/>
      <w:r w:rsidRPr="00D473E3">
        <w:rPr>
          <w:color w:val="000000"/>
          <w:lang w:val="ru-RU"/>
        </w:rPr>
        <w:t xml:space="preserve">, плану </w:t>
      </w:r>
      <w:proofErr w:type="spellStart"/>
      <w:r w:rsidRPr="00D473E3">
        <w:rPr>
          <w:color w:val="000000"/>
          <w:lang w:val="ru-RU"/>
        </w:rPr>
        <w:t>заходів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спрямованих</w:t>
      </w:r>
      <w:proofErr w:type="spellEnd"/>
      <w:r w:rsidRPr="00D473E3">
        <w:rPr>
          <w:color w:val="000000"/>
          <w:lang w:val="ru-RU"/>
        </w:rPr>
        <w:t xml:space="preserve"> на </w:t>
      </w:r>
      <w:proofErr w:type="spellStart"/>
      <w:r w:rsidRPr="00D473E3">
        <w:rPr>
          <w:color w:val="000000"/>
          <w:lang w:val="ru-RU"/>
        </w:rPr>
        <w:t>запобігання</w:t>
      </w:r>
      <w:proofErr w:type="spellEnd"/>
      <w:r w:rsidRPr="00D473E3">
        <w:rPr>
          <w:color w:val="000000"/>
          <w:lang w:val="ru-RU"/>
        </w:rPr>
        <w:t xml:space="preserve"> та </w:t>
      </w:r>
      <w:proofErr w:type="spellStart"/>
      <w:r w:rsidRPr="00D473E3">
        <w:rPr>
          <w:color w:val="000000"/>
          <w:lang w:val="ru-RU"/>
        </w:rPr>
        <w:t>протидію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, порядку </w:t>
      </w:r>
      <w:proofErr w:type="spellStart"/>
      <w:r w:rsidRPr="00D473E3">
        <w:rPr>
          <w:color w:val="000000"/>
          <w:lang w:val="ru-RU"/>
        </w:rPr>
        <w:t>подання</w:t>
      </w:r>
      <w:proofErr w:type="spellEnd"/>
      <w:r w:rsidRPr="00D473E3">
        <w:rPr>
          <w:color w:val="000000"/>
          <w:lang w:val="ru-RU"/>
        </w:rPr>
        <w:t xml:space="preserve"> та </w:t>
      </w:r>
      <w:proofErr w:type="spellStart"/>
      <w:r w:rsidRPr="00D473E3">
        <w:rPr>
          <w:color w:val="000000"/>
          <w:lang w:val="ru-RU"/>
        </w:rPr>
        <w:t>розгляду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заяв</w:t>
      </w:r>
      <w:proofErr w:type="spellEnd"/>
      <w:r w:rsidRPr="00D473E3">
        <w:rPr>
          <w:color w:val="000000"/>
          <w:lang w:val="ru-RU"/>
        </w:rPr>
        <w:t xml:space="preserve"> (з </w:t>
      </w:r>
      <w:proofErr w:type="spellStart"/>
      <w:r w:rsidRPr="00D473E3">
        <w:rPr>
          <w:color w:val="000000"/>
          <w:lang w:val="ru-RU"/>
        </w:rPr>
        <w:t>дотриманням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конфіденційності</w:t>
      </w:r>
      <w:proofErr w:type="spellEnd"/>
      <w:r w:rsidRPr="00D473E3">
        <w:rPr>
          <w:color w:val="000000"/>
          <w:lang w:val="ru-RU"/>
        </w:rPr>
        <w:t xml:space="preserve">) про </w:t>
      </w:r>
      <w:proofErr w:type="spellStart"/>
      <w:r w:rsidRPr="00D473E3">
        <w:rPr>
          <w:color w:val="000000"/>
          <w:lang w:val="ru-RU"/>
        </w:rPr>
        <w:t>випадки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від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здобувачів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освіти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їх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батьків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працівників</w:t>
      </w:r>
      <w:proofErr w:type="spellEnd"/>
      <w:r w:rsidRPr="00D473E3">
        <w:rPr>
          <w:color w:val="000000"/>
          <w:lang w:val="ru-RU"/>
        </w:rPr>
        <w:t xml:space="preserve"> закладу.</w:t>
      </w:r>
    </w:p>
    <w:p w14:paraId="26FFBAA0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t xml:space="preserve">2.2. </w:t>
      </w:r>
      <w:proofErr w:type="spellStart"/>
      <w:r w:rsidRPr="00D473E3">
        <w:rPr>
          <w:color w:val="000000"/>
          <w:lang w:val="ru-RU"/>
        </w:rPr>
        <w:t>Педагогічні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працівники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мають</w:t>
      </w:r>
      <w:proofErr w:type="spellEnd"/>
      <w:r w:rsidRPr="00D473E3">
        <w:rPr>
          <w:color w:val="000000"/>
          <w:lang w:val="ru-RU"/>
        </w:rPr>
        <w:t xml:space="preserve"> право на </w:t>
      </w:r>
      <w:proofErr w:type="spellStart"/>
      <w:r w:rsidRPr="00D473E3">
        <w:rPr>
          <w:color w:val="000000"/>
          <w:lang w:val="ru-RU"/>
        </w:rPr>
        <w:t>захист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під</w:t>
      </w:r>
      <w:proofErr w:type="spellEnd"/>
      <w:r w:rsidRPr="00D473E3">
        <w:rPr>
          <w:color w:val="000000"/>
          <w:lang w:val="ru-RU"/>
        </w:rPr>
        <w:t xml:space="preserve"> час </w:t>
      </w:r>
      <w:proofErr w:type="spellStart"/>
      <w:r w:rsidRPr="00D473E3">
        <w:rPr>
          <w:color w:val="000000"/>
          <w:lang w:val="ru-RU"/>
        </w:rPr>
        <w:t>освітнього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процесу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від</w:t>
      </w:r>
      <w:proofErr w:type="spellEnd"/>
      <w:r w:rsidRPr="00D473E3">
        <w:rPr>
          <w:color w:val="000000"/>
          <w:lang w:val="ru-RU"/>
        </w:rPr>
        <w:t xml:space="preserve"> будь-</w:t>
      </w:r>
      <w:proofErr w:type="spellStart"/>
      <w:r w:rsidRPr="00D473E3">
        <w:rPr>
          <w:color w:val="000000"/>
          <w:lang w:val="ru-RU"/>
        </w:rPr>
        <w:t>яких</w:t>
      </w:r>
      <w:proofErr w:type="spellEnd"/>
      <w:r w:rsidRPr="00D473E3">
        <w:rPr>
          <w:color w:val="000000"/>
          <w:lang w:val="ru-RU"/>
        </w:rPr>
        <w:t xml:space="preserve"> форм </w:t>
      </w:r>
      <w:proofErr w:type="spellStart"/>
      <w:r w:rsidRPr="00D473E3">
        <w:rPr>
          <w:color w:val="000000"/>
          <w:lang w:val="ru-RU"/>
        </w:rPr>
        <w:t>насильства</w:t>
      </w:r>
      <w:proofErr w:type="spellEnd"/>
      <w:r w:rsidRPr="00D473E3">
        <w:rPr>
          <w:color w:val="000000"/>
          <w:lang w:val="ru-RU"/>
        </w:rPr>
        <w:t xml:space="preserve"> та </w:t>
      </w:r>
      <w:proofErr w:type="spellStart"/>
      <w:r w:rsidRPr="00D473E3">
        <w:rPr>
          <w:color w:val="000000"/>
          <w:lang w:val="ru-RU"/>
        </w:rPr>
        <w:t>експлуатації</w:t>
      </w:r>
      <w:proofErr w:type="spellEnd"/>
      <w:r w:rsidRPr="00D473E3">
        <w:rPr>
          <w:color w:val="000000"/>
          <w:lang w:val="ru-RU"/>
        </w:rPr>
        <w:t xml:space="preserve">, у тому </w:t>
      </w:r>
      <w:proofErr w:type="spellStart"/>
      <w:r w:rsidRPr="00D473E3">
        <w:rPr>
          <w:color w:val="000000"/>
          <w:lang w:val="ru-RU"/>
        </w:rPr>
        <w:t>числі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цькування</w:t>
      </w:r>
      <w:proofErr w:type="spellEnd"/>
      <w:r w:rsidRPr="00D473E3">
        <w:rPr>
          <w:color w:val="000000"/>
          <w:lang w:val="ru-RU"/>
        </w:rPr>
        <w:t xml:space="preserve">), </w:t>
      </w:r>
      <w:proofErr w:type="spellStart"/>
      <w:r w:rsidRPr="00D473E3">
        <w:rPr>
          <w:color w:val="000000"/>
          <w:lang w:val="ru-RU"/>
        </w:rPr>
        <w:t>дискримінації</w:t>
      </w:r>
      <w:proofErr w:type="spellEnd"/>
      <w:r w:rsidRPr="00D473E3">
        <w:rPr>
          <w:color w:val="000000"/>
          <w:lang w:val="ru-RU"/>
        </w:rPr>
        <w:t xml:space="preserve"> за будь-</w:t>
      </w:r>
      <w:proofErr w:type="spellStart"/>
      <w:r w:rsidRPr="00D473E3">
        <w:rPr>
          <w:color w:val="000000"/>
          <w:lang w:val="ru-RU"/>
        </w:rPr>
        <w:t>якою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ознакою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від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пропаганди</w:t>
      </w:r>
      <w:proofErr w:type="spellEnd"/>
      <w:r w:rsidRPr="00D473E3">
        <w:rPr>
          <w:color w:val="000000"/>
          <w:lang w:val="ru-RU"/>
        </w:rPr>
        <w:t xml:space="preserve"> та </w:t>
      </w:r>
      <w:proofErr w:type="spellStart"/>
      <w:r w:rsidRPr="00D473E3">
        <w:rPr>
          <w:color w:val="000000"/>
          <w:lang w:val="ru-RU"/>
        </w:rPr>
        <w:t>агітації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що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завдають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шкоди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здоров’ю</w:t>
      </w:r>
      <w:proofErr w:type="spellEnd"/>
      <w:r w:rsidRPr="00D473E3">
        <w:rPr>
          <w:color w:val="000000"/>
          <w:lang w:val="ru-RU"/>
        </w:rPr>
        <w:t>;</w:t>
      </w:r>
    </w:p>
    <w:p w14:paraId="3BA759D4" w14:textId="4F5A81B2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t xml:space="preserve">· </w:t>
      </w:r>
      <w:proofErr w:type="spellStart"/>
      <w:r w:rsidRPr="00D473E3">
        <w:rPr>
          <w:color w:val="000000"/>
          <w:lang w:val="ru-RU"/>
        </w:rPr>
        <w:t>зобов’язані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повідомляти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керівництво</w:t>
      </w:r>
      <w:proofErr w:type="spellEnd"/>
      <w:r w:rsidRPr="00D473E3">
        <w:rPr>
          <w:color w:val="000000"/>
          <w:lang w:val="ru-RU"/>
        </w:rPr>
        <w:t xml:space="preserve"> </w:t>
      </w:r>
      <w:r w:rsidRPr="00D473E3">
        <w:rPr>
          <w:color w:val="000000"/>
          <w:lang w:val="uk-UA"/>
        </w:rPr>
        <w:t xml:space="preserve">ЗДО №12 </w:t>
      </w:r>
      <w:r w:rsidRPr="00D473E3">
        <w:rPr>
          <w:color w:val="000000"/>
          <w:lang w:val="ru-RU"/>
        </w:rPr>
        <w:t xml:space="preserve">про </w:t>
      </w:r>
      <w:proofErr w:type="spellStart"/>
      <w:r w:rsidRPr="00D473E3">
        <w:rPr>
          <w:color w:val="000000"/>
          <w:lang w:val="ru-RU"/>
        </w:rPr>
        <w:t>факти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цькування</w:t>
      </w:r>
      <w:proofErr w:type="spellEnd"/>
      <w:r w:rsidRPr="00D473E3">
        <w:rPr>
          <w:color w:val="000000"/>
          <w:lang w:val="ru-RU"/>
        </w:rPr>
        <w:t xml:space="preserve">) </w:t>
      </w:r>
      <w:proofErr w:type="spellStart"/>
      <w:r w:rsidRPr="00D473E3">
        <w:rPr>
          <w:color w:val="000000"/>
          <w:lang w:val="ru-RU"/>
        </w:rPr>
        <w:t>стосовно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здобувачів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освіти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педагогічних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працівників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інших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осіб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які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залучаються</w:t>
      </w:r>
      <w:proofErr w:type="spellEnd"/>
      <w:r w:rsidRPr="00D473E3">
        <w:rPr>
          <w:color w:val="000000"/>
          <w:lang w:val="ru-RU"/>
        </w:rPr>
        <w:t xml:space="preserve"> до </w:t>
      </w:r>
      <w:proofErr w:type="spellStart"/>
      <w:r w:rsidRPr="00D473E3">
        <w:rPr>
          <w:color w:val="000000"/>
          <w:lang w:val="ru-RU"/>
        </w:rPr>
        <w:t>освітнього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процесу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свідком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якого</w:t>
      </w:r>
      <w:proofErr w:type="spellEnd"/>
      <w:r w:rsidRPr="00D473E3">
        <w:rPr>
          <w:color w:val="000000"/>
          <w:lang w:val="ru-RU"/>
        </w:rPr>
        <w:t xml:space="preserve"> вони </w:t>
      </w:r>
      <w:proofErr w:type="spellStart"/>
      <w:r w:rsidRPr="00D473E3">
        <w:rPr>
          <w:color w:val="000000"/>
          <w:lang w:val="ru-RU"/>
        </w:rPr>
        <w:t>були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особисто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або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інформацію</w:t>
      </w:r>
      <w:proofErr w:type="spellEnd"/>
      <w:r w:rsidRPr="00D473E3">
        <w:rPr>
          <w:color w:val="000000"/>
          <w:lang w:val="ru-RU"/>
        </w:rPr>
        <w:t xml:space="preserve"> про </w:t>
      </w:r>
      <w:proofErr w:type="spellStart"/>
      <w:r w:rsidRPr="00D473E3">
        <w:rPr>
          <w:color w:val="000000"/>
          <w:lang w:val="ru-RU"/>
        </w:rPr>
        <w:t>які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отримали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від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інших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осіб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вживати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невідкладних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заходів</w:t>
      </w:r>
      <w:proofErr w:type="spellEnd"/>
      <w:r w:rsidRPr="00D473E3">
        <w:rPr>
          <w:color w:val="000000"/>
          <w:lang w:val="ru-RU"/>
        </w:rPr>
        <w:t xml:space="preserve"> для </w:t>
      </w:r>
      <w:proofErr w:type="spellStart"/>
      <w:r w:rsidRPr="00D473E3">
        <w:rPr>
          <w:color w:val="000000"/>
          <w:lang w:val="ru-RU"/>
        </w:rPr>
        <w:t>припинення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цькування</w:t>
      </w:r>
      <w:proofErr w:type="spellEnd"/>
      <w:r w:rsidRPr="00D473E3">
        <w:rPr>
          <w:color w:val="000000"/>
          <w:lang w:val="ru-RU"/>
        </w:rPr>
        <w:t>).</w:t>
      </w:r>
    </w:p>
    <w:p w14:paraId="1E2DDB5B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t xml:space="preserve">2.3. </w:t>
      </w:r>
      <w:proofErr w:type="spellStart"/>
      <w:r w:rsidRPr="00D473E3">
        <w:rPr>
          <w:color w:val="000000"/>
          <w:lang w:val="ru-RU"/>
        </w:rPr>
        <w:t>Комісія</w:t>
      </w:r>
      <w:proofErr w:type="spellEnd"/>
      <w:r w:rsidRPr="00D473E3">
        <w:rPr>
          <w:color w:val="000000"/>
          <w:lang w:val="ru-RU"/>
        </w:rPr>
        <w:t>:</w:t>
      </w:r>
    </w:p>
    <w:p w14:paraId="6044F485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t xml:space="preserve">· </w:t>
      </w:r>
      <w:proofErr w:type="spellStart"/>
      <w:r w:rsidRPr="00D473E3">
        <w:rPr>
          <w:color w:val="000000"/>
          <w:lang w:val="ru-RU"/>
        </w:rPr>
        <w:t>розглядає</w:t>
      </w:r>
      <w:proofErr w:type="spellEnd"/>
      <w:r w:rsidRPr="00D473E3">
        <w:rPr>
          <w:color w:val="000000"/>
          <w:lang w:val="ru-RU"/>
        </w:rPr>
        <w:t xml:space="preserve"> заяви про </w:t>
      </w:r>
      <w:proofErr w:type="spellStart"/>
      <w:r w:rsidRPr="00D473E3">
        <w:rPr>
          <w:color w:val="000000"/>
          <w:lang w:val="ru-RU"/>
        </w:rPr>
        <w:t>випадки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цькування</w:t>
      </w:r>
      <w:proofErr w:type="spellEnd"/>
      <w:r w:rsidRPr="00D473E3">
        <w:rPr>
          <w:color w:val="000000"/>
          <w:lang w:val="ru-RU"/>
        </w:rPr>
        <w:t xml:space="preserve">) </w:t>
      </w:r>
      <w:proofErr w:type="spellStart"/>
      <w:r w:rsidRPr="00D473E3">
        <w:rPr>
          <w:color w:val="000000"/>
          <w:lang w:val="ru-RU"/>
        </w:rPr>
        <w:t>здобувачів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освіти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їхніх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батьків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законних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представників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інших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осіб</w:t>
      </w:r>
      <w:proofErr w:type="spellEnd"/>
      <w:r w:rsidRPr="00D473E3">
        <w:rPr>
          <w:color w:val="000000"/>
          <w:lang w:val="ru-RU"/>
        </w:rPr>
        <w:t xml:space="preserve"> та </w:t>
      </w:r>
      <w:proofErr w:type="spellStart"/>
      <w:r w:rsidRPr="00D473E3">
        <w:rPr>
          <w:color w:val="000000"/>
          <w:lang w:val="ru-RU"/>
        </w:rPr>
        <w:t>видає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рішення</w:t>
      </w:r>
      <w:proofErr w:type="spellEnd"/>
      <w:r w:rsidRPr="00D473E3">
        <w:rPr>
          <w:color w:val="000000"/>
          <w:lang w:val="ru-RU"/>
        </w:rPr>
        <w:t xml:space="preserve"> про </w:t>
      </w:r>
      <w:proofErr w:type="spellStart"/>
      <w:r w:rsidRPr="00D473E3">
        <w:rPr>
          <w:color w:val="000000"/>
          <w:lang w:val="ru-RU"/>
        </w:rPr>
        <w:t>проведення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розслідування</w:t>
      </w:r>
      <w:proofErr w:type="spellEnd"/>
      <w:r w:rsidRPr="00D473E3">
        <w:rPr>
          <w:color w:val="000000"/>
          <w:lang w:val="ru-RU"/>
        </w:rPr>
        <w:t xml:space="preserve">; </w:t>
      </w:r>
      <w:proofErr w:type="spellStart"/>
      <w:r w:rsidRPr="00D473E3">
        <w:rPr>
          <w:color w:val="000000"/>
          <w:lang w:val="ru-RU"/>
        </w:rPr>
        <w:t>скликає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засідання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комісії</w:t>
      </w:r>
      <w:proofErr w:type="spellEnd"/>
      <w:r w:rsidRPr="00D473E3">
        <w:rPr>
          <w:color w:val="000000"/>
          <w:lang w:val="ru-RU"/>
        </w:rPr>
        <w:t xml:space="preserve"> з </w:t>
      </w:r>
      <w:proofErr w:type="spellStart"/>
      <w:r w:rsidRPr="00D473E3">
        <w:rPr>
          <w:color w:val="000000"/>
          <w:lang w:val="ru-RU"/>
        </w:rPr>
        <w:t>розгляду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випадків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цькування</w:t>
      </w:r>
      <w:proofErr w:type="spellEnd"/>
      <w:r w:rsidRPr="00D473E3">
        <w:rPr>
          <w:color w:val="000000"/>
          <w:lang w:val="ru-RU"/>
        </w:rPr>
        <w:t xml:space="preserve">) для </w:t>
      </w:r>
      <w:proofErr w:type="spellStart"/>
      <w:r w:rsidRPr="00D473E3">
        <w:rPr>
          <w:color w:val="000000"/>
          <w:lang w:val="ru-RU"/>
        </w:rPr>
        <w:t>прийняття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рішення</w:t>
      </w:r>
      <w:proofErr w:type="spellEnd"/>
      <w:r w:rsidRPr="00D473E3">
        <w:rPr>
          <w:color w:val="000000"/>
          <w:lang w:val="ru-RU"/>
        </w:rPr>
        <w:t xml:space="preserve"> за результатами </w:t>
      </w:r>
      <w:proofErr w:type="spellStart"/>
      <w:r w:rsidRPr="00D473E3">
        <w:rPr>
          <w:color w:val="000000"/>
          <w:lang w:val="ru-RU"/>
        </w:rPr>
        <w:t>проведеного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розслідування</w:t>
      </w:r>
      <w:proofErr w:type="spellEnd"/>
      <w:r w:rsidRPr="00D473E3">
        <w:rPr>
          <w:color w:val="000000"/>
          <w:lang w:val="ru-RU"/>
        </w:rPr>
        <w:t xml:space="preserve"> та </w:t>
      </w:r>
      <w:proofErr w:type="spellStart"/>
      <w:r w:rsidRPr="00D473E3">
        <w:rPr>
          <w:color w:val="000000"/>
          <w:lang w:val="ru-RU"/>
        </w:rPr>
        <w:t>вживає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відповідних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заходів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реагування</w:t>
      </w:r>
      <w:proofErr w:type="spellEnd"/>
      <w:r w:rsidRPr="00D473E3">
        <w:rPr>
          <w:color w:val="000000"/>
          <w:lang w:val="ru-RU"/>
        </w:rPr>
        <w:t>;</w:t>
      </w:r>
    </w:p>
    <w:p w14:paraId="50657093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t xml:space="preserve">· </w:t>
      </w:r>
      <w:proofErr w:type="spellStart"/>
      <w:r w:rsidRPr="00D473E3">
        <w:rPr>
          <w:color w:val="000000"/>
          <w:lang w:val="ru-RU"/>
        </w:rPr>
        <w:t>забезпечує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виконання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заходів</w:t>
      </w:r>
      <w:proofErr w:type="spellEnd"/>
      <w:r w:rsidRPr="00D473E3">
        <w:rPr>
          <w:color w:val="000000"/>
          <w:lang w:val="ru-RU"/>
        </w:rPr>
        <w:t xml:space="preserve"> для </w:t>
      </w:r>
      <w:proofErr w:type="spellStart"/>
      <w:r w:rsidRPr="00D473E3">
        <w:rPr>
          <w:color w:val="000000"/>
          <w:lang w:val="ru-RU"/>
        </w:rPr>
        <w:t>надання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соціальних</w:t>
      </w:r>
      <w:proofErr w:type="spellEnd"/>
      <w:r w:rsidRPr="00D473E3">
        <w:rPr>
          <w:color w:val="000000"/>
          <w:lang w:val="ru-RU"/>
        </w:rPr>
        <w:t xml:space="preserve"> та психолого-</w:t>
      </w:r>
      <w:proofErr w:type="spellStart"/>
      <w:r w:rsidRPr="00D473E3">
        <w:rPr>
          <w:color w:val="000000"/>
          <w:lang w:val="ru-RU"/>
        </w:rPr>
        <w:t>педагогічних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послуг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учасникам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освітнього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процесу</w:t>
      </w:r>
      <w:proofErr w:type="spellEnd"/>
      <w:r w:rsidRPr="00D473E3">
        <w:rPr>
          <w:color w:val="000000"/>
          <w:lang w:val="ru-RU"/>
        </w:rPr>
        <w:t>.</w:t>
      </w:r>
    </w:p>
    <w:p w14:paraId="5E9CA492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t xml:space="preserve">· </w:t>
      </w:r>
      <w:proofErr w:type="spellStart"/>
      <w:r w:rsidRPr="00D473E3">
        <w:rPr>
          <w:color w:val="000000"/>
          <w:lang w:val="ru-RU"/>
        </w:rPr>
        <w:t>повідомляє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уповноваженим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підрозділам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органів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Національної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поліції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України</w:t>
      </w:r>
      <w:proofErr w:type="spellEnd"/>
      <w:r w:rsidRPr="00D473E3">
        <w:rPr>
          <w:color w:val="000000"/>
          <w:lang w:val="ru-RU"/>
        </w:rPr>
        <w:t xml:space="preserve"> та </w:t>
      </w:r>
      <w:proofErr w:type="spellStart"/>
      <w:r w:rsidRPr="00D473E3">
        <w:rPr>
          <w:color w:val="000000"/>
          <w:lang w:val="ru-RU"/>
        </w:rPr>
        <w:t>службі</w:t>
      </w:r>
      <w:proofErr w:type="spellEnd"/>
      <w:r w:rsidRPr="00D473E3">
        <w:rPr>
          <w:color w:val="000000"/>
          <w:lang w:val="ru-RU"/>
        </w:rPr>
        <w:t xml:space="preserve"> </w:t>
      </w:r>
      <w:proofErr w:type="gramStart"/>
      <w:r w:rsidRPr="00D473E3">
        <w:rPr>
          <w:color w:val="000000"/>
          <w:lang w:val="ru-RU"/>
        </w:rPr>
        <w:t>у справах</w:t>
      </w:r>
      <w:proofErr w:type="gram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дітей</w:t>
      </w:r>
      <w:proofErr w:type="spellEnd"/>
      <w:r w:rsidRPr="00D473E3">
        <w:rPr>
          <w:color w:val="000000"/>
          <w:lang w:val="ru-RU"/>
        </w:rPr>
        <w:t xml:space="preserve"> про </w:t>
      </w:r>
      <w:proofErr w:type="spellStart"/>
      <w:r w:rsidRPr="00D473E3">
        <w:rPr>
          <w:color w:val="000000"/>
          <w:lang w:val="ru-RU"/>
        </w:rPr>
        <w:t>випадки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цькування</w:t>
      </w:r>
      <w:proofErr w:type="spellEnd"/>
      <w:r w:rsidRPr="00D473E3">
        <w:rPr>
          <w:color w:val="000000"/>
          <w:lang w:val="ru-RU"/>
        </w:rPr>
        <w:t xml:space="preserve">) в </w:t>
      </w:r>
      <w:proofErr w:type="spellStart"/>
      <w:r w:rsidRPr="00D473E3">
        <w:rPr>
          <w:color w:val="000000"/>
          <w:lang w:val="ru-RU"/>
        </w:rPr>
        <w:t>закладі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освіти</w:t>
      </w:r>
      <w:proofErr w:type="spellEnd"/>
      <w:r w:rsidRPr="00D473E3">
        <w:rPr>
          <w:color w:val="000000"/>
          <w:lang w:val="ru-RU"/>
        </w:rPr>
        <w:t>.</w:t>
      </w:r>
    </w:p>
    <w:p w14:paraId="3A6267D4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t xml:space="preserve">· </w:t>
      </w:r>
      <w:proofErr w:type="spellStart"/>
      <w:r w:rsidRPr="00D473E3">
        <w:rPr>
          <w:color w:val="000000"/>
          <w:lang w:val="ru-RU"/>
        </w:rPr>
        <w:t>аналізує</w:t>
      </w:r>
      <w:proofErr w:type="spellEnd"/>
      <w:r w:rsidRPr="00D473E3">
        <w:rPr>
          <w:color w:val="000000"/>
          <w:lang w:val="ru-RU"/>
        </w:rPr>
        <w:t xml:space="preserve"> заходи для </w:t>
      </w:r>
      <w:proofErr w:type="spellStart"/>
      <w:r w:rsidRPr="00D473E3">
        <w:rPr>
          <w:color w:val="000000"/>
          <w:lang w:val="ru-RU"/>
        </w:rPr>
        <w:t>надання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соціальних</w:t>
      </w:r>
      <w:proofErr w:type="spellEnd"/>
      <w:r w:rsidRPr="00D473E3">
        <w:rPr>
          <w:color w:val="000000"/>
          <w:lang w:val="ru-RU"/>
        </w:rPr>
        <w:t xml:space="preserve"> та психолого-</w:t>
      </w:r>
      <w:proofErr w:type="spellStart"/>
      <w:r w:rsidRPr="00D473E3">
        <w:rPr>
          <w:color w:val="000000"/>
          <w:lang w:val="ru-RU"/>
        </w:rPr>
        <w:t>педагогічних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послуг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учасникам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освітнього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процесу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які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постраждали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від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цькування</w:t>
      </w:r>
      <w:proofErr w:type="spellEnd"/>
      <w:r w:rsidRPr="00D473E3">
        <w:rPr>
          <w:color w:val="000000"/>
          <w:lang w:val="ru-RU"/>
        </w:rPr>
        <w:t xml:space="preserve">), стали </w:t>
      </w:r>
      <w:proofErr w:type="spellStart"/>
      <w:r w:rsidRPr="00D473E3">
        <w:rPr>
          <w:color w:val="000000"/>
          <w:lang w:val="ru-RU"/>
        </w:rPr>
        <w:t>його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свідками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або</w:t>
      </w:r>
      <w:proofErr w:type="spellEnd"/>
      <w:r w:rsidRPr="00D473E3">
        <w:rPr>
          <w:color w:val="000000"/>
          <w:lang w:val="ru-RU"/>
        </w:rPr>
        <w:t xml:space="preserve"> вчинили </w:t>
      </w:r>
      <w:proofErr w:type="spellStart"/>
      <w:r w:rsidRPr="00D473E3">
        <w:rPr>
          <w:color w:val="000000"/>
          <w:lang w:val="ru-RU"/>
        </w:rPr>
        <w:t>булінг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цькування</w:t>
      </w:r>
      <w:proofErr w:type="spellEnd"/>
      <w:r w:rsidRPr="00D473E3">
        <w:rPr>
          <w:color w:val="000000"/>
          <w:lang w:val="ru-RU"/>
        </w:rPr>
        <w:t>)</w:t>
      </w:r>
    </w:p>
    <w:p w14:paraId="6C361458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t xml:space="preserve">2.4. </w:t>
      </w:r>
      <w:proofErr w:type="spellStart"/>
      <w:r w:rsidRPr="00D473E3">
        <w:rPr>
          <w:color w:val="000000"/>
          <w:lang w:val="ru-RU"/>
        </w:rPr>
        <w:t>Учасники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освітнього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процесу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які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постраждали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від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мають</w:t>
      </w:r>
      <w:proofErr w:type="spellEnd"/>
      <w:r w:rsidRPr="00D473E3">
        <w:rPr>
          <w:color w:val="000000"/>
          <w:lang w:val="ru-RU"/>
        </w:rPr>
        <w:t xml:space="preserve"> право:</w:t>
      </w:r>
    </w:p>
    <w:p w14:paraId="71B7561F" w14:textId="3BA8F5DF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t xml:space="preserve">· </w:t>
      </w:r>
      <w:proofErr w:type="spellStart"/>
      <w:r w:rsidRPr="00D473E3">
        <w:rPr>
          <w:color w:val="000000"/>
          <w:lang w:val="ru-RU"/>
        </w:rPr>
        <w:t>подавати</w:t>
      </w:r>
      <w:proofErr w:type="spellEnd"/>
      <w:r w:rsidRPr="00D473E3">
        <w:rPr>
          <w:color w:val="000000"/>
          <w:lang w:val="ru-RU"/>
        </w:rPr>
        <w:t xml:space="preserve"> </w:t>
      </w:r>
      <w:proofErr w:type="gramStart"/>
      <w:r w:rsidRPr="00D473E3">
        <w:rPr>
          <w:color w:val="000000"/>
          <w:lang w:val="ru-RU"/>
        </w:rPr>
        <w:t>директору</w:t>
      </w:r>
      <w:r w:rsidRPr="00D473E3">
        <w:rPr>
          <w:color w:val="000000"/>
        </w:rPr>
        <w:t> </w:t>
      </w:r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заяву</w:t>
      </w:r>
      <w:proofErr w:type="spellEnd"/>
      <w:proofErr w:type="gramEnd"/>
      <w:r w:rsidRPr="00D473E3">
        <w:rPr>
          <w:color w:val="000000"/>
          <w:lang w:val="ru-RU"/>
        </w:rPr>
        <w:t xml:space="preserve"> про </w:t>
      </w:r>
      <w:proofErr w:type="spellStart"/>
      <w:r w:rsidRPr="00D473E3">
        <w:rPr>
          <w:color w:val="000000"/>
          <w:lang w:val="ru-RU"/>
        </w:rPr>
        <w:t>випадки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цькування</w:t>
      </w:r>
      <w:proofErr w:type="spellEnd"/>
      <w:r w:rsidRPr="00D473E3">
        <w:rPr>
          <w:color w:val="000000"/>
          <w:lang w:val="ru-RU"/>
        </w:rPr>
        <w:t xml:space="preserve">) </w:t>
      </w:r>
      <w:proofErr w:type="spellStart"/>
      <w:r w:rsidRPr="00D473E3">
        <w:rPr>
          <w:color w:val="000000"/>
          <w:lang w:val="ru-RU"/>
        </w:rPr>
        <w:t>стосовно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дитини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або</w:t>
      </w:r>
      <w:proofErr w:type="spellEnd"/>
      <w:r w:rsidRPr="00D473E3">
        <w:rPr>
          <w:color w:val="000000"/>
          <w:lang w:val="ru-RU"/>
        </w:rPr>
        <w:t xml:space="preserve"> будь-</w:t>
      </w:r>
      <w:proofErr w:type="spellStart"/>
      <w:r w:rsidRPr="00D473E3">
        <w:rPr>
          <w:color w:val="000000"/>
          <w:lang w:val="ru-RU"/>
        </w:rPr>
        <w:t>якого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іншого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учасника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освітнього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процесу</w:t>
      </w:r>
      <w:proofErr w:type="spellEnd"/>
      <w:r w:rsidRPr="00D473E3">
        <w:rPr>
          <w:color w:val="000000"/>
          <w:lang w:val="ru-RU"/>
        </w:rPr>
        <w:t>;</w:t>
      </w:r>
    </w:p>
    <w:p w14:paraId="216FE1AB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t xml:space="preserve">· </w:t>
      </w:r>
      <w:proofErr w:type="spellStart"/>
      <w:r w:rsidRPr="00D473E3">
        <w:rPr>
          <w:color w:val="000000"/>
          <w:lang w:val="ru-RU"/>
        </w:rPr>
        <w:t>вимагати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повного</w:t>
      </w:r>
      <w:proofErr w:type="spellEnd"/>
      <w:r w:rsidRPr="00D473E3">
        <w:rPr>
          <w:color w:val="000000"/>
          <w:lang w:val="ru-RU"/>
        </w:rPr>
        <w:t xml:space="preserve"> та </w:t>
      </w:r>
      <w:proofErr w:type="spellStart"/>
      <w:r w:rsidRPr="00D473E3">
        <w:rPr>
          <w:color w:val="000000"/>
          <w:lang w:val="ru-RU"/>
        </w:rPr>
        <w:t>неупередженого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розслідування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випадків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цькування</w:t>
      </w:r>
      <w:proofErr w:type="spellEnd"/>
      <w:r w:rsidRPr="00D473E3">
        <w:rPr>
          <w:color w:val="000000"/>
          <w:lang w:val="ru-RU"/>
        </w:rPr>
        <w:t xml:space="preserve">) </w:t>
      </w:r>
      <w:proofErr w:type="spellStart"/>
      <w:r w:rsidRPr="00D473E3">
        <w:rPr>
          <w:color w:val="000000"/>
          <w:lang w:val="ru-RU"/>
        </w:rPr>
        <w:t>стосовно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дитини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або</w:t>
      </w:r>
      <w:proofErr w:type="spellEnd"/>
      <w:r w:rsidRPr="00D473E3">
        <w:rPr>
          <w:color w:val="000000"/>
          <w:lang w:val="ru-RU"/>
        </w:rPr>
        <w:t xml:space="preserve"> будь-</w:t>
      </w:r>
      <w:proofErr w:type="spellStart"/>
      <w:r w:rsidRPr="00D473E3">
        <w:rPr>
          <w:color w:val="000000"/>
          <w:lang w:val="ru-RU"/>
        </w:rPr>
        <w:t>якого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іншого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учасника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освітнього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процесу</w:t>
      </w:r>
      <w:proofErr w:type="spellEnd"/>
      <w:r w:rsidRPr="00D473E3">
        <w:rPr>
          <w:color w:val="000000"/>
          <w:lang w:val="ru-RU"/>
        </w:rPr>
        <w:t>;</w:t>
      </w:r>
    </w:p>
    <w:p w14:paraId="5C312114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t xml:space="preserve">· </w:t>
      </w:r>
      <w:proofErr w:type="spellStart"/>
      <w:r w:rsidRPr="00D473E3">
        <w:rPr>
          <w:color w:val="000000"/>
          <w:lang w:val="ru-RU"/>
        </w:rPr>
        <w:t>сприяти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керівництву</w:t>
      </w:r>
      <w:proofErr w:type="spellEnd"/>
      <w:r w:rsidRPr="00D473E3">
        <w:rPr>
          <w:color w:val="000000"/>
          <w:lang w:val="ru-RU"/>
        </w:rPr>
        <w:t xml:space="preserve"> закладу </w:t>
      </w:r>
      <w:proofErr w:type="spellStart"/>
      <w:r w:rsidRPr="00D473E3">
        <w:rPr>
          <w:color w:val="000000"/>
          <w:lang w:val="ru-RU"/>
        </w:rPr>
        <w:t>освіти</w:t>
      </w:r>
      <w:proofErr w:type="spellEnd"/>
      <w:r w:rsidRPr="00D473E3">
        <w:rPr>
          <w:color w:val="000000"/>
          <w:lang w:val="ru-RU"/>
        </w:rPr>
        <w:t xml:space="preserve"> у </w:t>
      </w:r>
      <w:proofErr w:type="spellStart"/>
      <w:r w:rsidRPr="00D473E3">
        <w:rPr>
          <w:color w:val="000000"/>
          <w:lang w:val="ru-RU"/>
        </w:rPr>
        <w:t>проведенні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розслідування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щодо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випадків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цькування</w:t>
      </w:r>
      <w:proofErr w:type="spellEnd"/>
      <w:r w:rsidRPr="00D473E3">
        <w:rPr>
          <w:color w:val="000000"/>
          <w:lang w:val="ru-RU"/>
        </w:rPr>
        <w:t>);</w:t>
      </w:r>
    </w:p>
    <w:p w14:paraId="63CEF2CD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t xml:space="preserve">· </w:t>
      </w:r>
      <w:proofErr w:type="spellStart"/>
      <w:r w:rsidRPr="00D473E3">
        <w:rPr>
          <w:color w:val="000000"/>
          <w:lang w:val="ru-RU"/>
        </w:rPr>
        <w:t>виконувати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рішення</w:t>
      </w:r>
      <w:proofErr w:type="spellEnd"/>
      <w:r w:rsidRPr="00D473E3">
        <w:rPr>
          <w:color w:val="000000"/>
          <w:lang w:val="ru-RU"/>
        </w:rPr>
        <w:t xml:space="preserve"> та </w:t>
      </w:r>
      <w:proofErr w:type="spellStart"/>
      <w:r w:rsidRPr="00D473E3">
        <w:rPr>
          <w:color w:val="000000"/>
          <w:lang w:val="ru-RU"/>
        </w:rPr>
        <w:t>рекомендації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комісії</w:t>
      </w:r>
      <w:proofErr w:type="spellEnd"/>
      <w:r w:rsidRPr="00D473E3">
        <w:rPr>
          <w:color w:val="000000"/>
          <w:lang w:val="ru-RU"/>
        </w:rPr>
        <w:t xml:space="preserve"> з </w:t>
      </w:r>
      <w:proofErr w:type="spellStart"/>
      <w:r w:rsidRPr="00D473E3">
        <w:rPr>
          <w:color w:val="000000"/>
          <w:lang w:val="ru-RU"/>
        </w:rPr>
        <w:t>розгляду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випадків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булінгу</w:t>
      </w:r>
      <w:proofErr w:type="spellEnd"/>
      <w:r w:rsidRPr="00D473E3">
        <w:rPr>
          <w:color w:val="000000"/>
          <w:lang w:val="ru-RU"/>
        </w:rPr>
        <w:t xml:space="preserve"> (</w:t>
      </w:r>
      <w:proofErr w:type="spellStart"/>
      <w:r w:rsidRPr="00D473E3">
        <w:rPr>
          <w:color w:val="000000"/>
          <w:lang w:val="ru-RU"/>
        </w:rPr>
        <w:t>цькування</w:t>
      </w:r>
      <w:proofErr w:type="spellEnd"/>
      <w:r w:rsidRPr="00D473E3">
        <w:rPr>
          <w:color w:val="000000"/>
          <w:lang w:val="ru-RU"/>
        </w:rPr>
        <w:t xml:space="preserve">) в </w:t>
      </w:r>
      <w:proofErr w:type="spellStart"/>
      <w:r w:rsidRPr="00D473E3">
        <w:rPr>
          <w:color w:val="000000"/>
          <w:lang w:val="ru-RU"/>
        </w:rPr>
        <w:t>закладі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освіти</w:t>
      </w:r>
      <w:proofErr w:type="spellEnd"/>
    </w:p>
    <w:p w14:paraId="154589F4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401D6E"/>
        </w:rPr>
        <w:t> </w:t>
      </w:r>
    </w:p>
    <w:p w14:paraId="27CA0333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b/>
          <w:bCs/>
          <w:color w:val="401D6E"/>
          <w:lang w:val="ru-RU"/>
        </w:rPr>
      </w:pPr>
      <w:r w:rsidRPr="00D473E3">
        <w:rPr>
          <w:b/>
          <w:bCs/>
          <w:color w:val="000000"/>
          <w:lang w:val="ru-RU"/>
        </w:rPr>
        <w:t xml:space="preserve">ІІІ. </w:t>
      </w:r>
      <w:proofErr w:type="spellStart"/>
      <w:r w:rsidRPr="00D473E3">
        <w:rPr>
          <w:b/>
          <w:bCs/>
          <w:color w:val="000000"/>
          <w:lang w:val="ru-RU"/>
        </w:rPr>
        <w:t>Принципи</w:t>
      </w:r>
      <w:proofErr w:type="spellEnd"/>
      <w:r w:rsidRPr="00D473E3">
        <w:rPr>
          <w:b/>
          <w:bCs/>
          <w:color w:val="000000"/>
          <w:lang w:val="ru-RU"/>
        </w:rPr>
        <w:t xml:space="preserve"> </w:t>
      </w:r>
      <w:proofErr w:type="spellStart"/>
      <w:r w:rsidRPr="00D473E3">
        <w:rPr>
          <w:b/>
          <w:bCs/>
          <w:color w:val="000000"/>
          <w:lang w:val="ru-RU"/>
        </w:rPr>
        <w:t>діяльності</w:t>
      </w:r>
      <w:proofErr w:type="spellEnd"/>
      <w:r w:rsidRPr="00D473E3">
        <w:rPr>
          <w:b/>
          <w:bCs/>
          <w:color w:val="000000"/>
          <w:lang w:val="ru-RU"/>
        </w:rPr>
        <w:t xml:space="preserve"> </w:t>
      </w:r>
      <w:proofErr w:type="spellStart"/>
      <w:r w:rsidRPr="00D473E3">
        <w:rPr>
          <w:b/>
          <w:bCs/>
          <w:color w:val="000000"/>
          <w:lang w:val="ru-RU"/>
        </w:rPr>
        <w:t>комісії</w:t>
      </w:r>
      <w:proofErr w:type="spellEnd"/>
      <w:r w:rsidRPr="00D473E3">
        <w:rPr>
          <w:b/>
          <w:bCs/>
          <w:color w:val="000000"/>
          <w:lang w:val="ru-RU"/>
        </w:rPr>
        <w:t>:</w:t>
      </w:r>
    </w:p>
    <w:p w14:paraId="0BE97FCA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t xml:space="preserve">3.1. </w:t>
      </w:r>
      <w:proofErr w:type="spellStart"/>
      <w:r w:rsidRPr="00D473E3">
        <w:rPr>
          <w:color w:val="000000"/>
          <w:lang w:val="ru-RU"/>
        </w:rPr>
        <w:t>Визначальними</w:t>
      </w:r>
      <w:proofErr w:type="spellEnd"/>
      <w:r w:rsidRPr="00D473E3">
        <w:rPr>
          <w:color w:val="000000"/>
          <w:lang w:val="ru-RU"/>
        </w:rPr>
        <w:t xml:space="preserve"> принципами </w:t>
      </w:r>
      <w:proofErr w:type="spellStart"/>
      <w:r w:rsidRPr="00D473E3">
        <w:rPr>
          <w:color w:val="000000"/>
          <w:lang w:val="ru-RU"/>
        </w:rPr>
        <w:t>діяльності</w:t>
      </w:r>
      <w:proofErr w:type="spellEnd"/>
      <w:r w:rsidRPr="00D473E3">
        <w:rPr>
          <w:color w:val="000000"/>
          <w:lang w:val="ru-RU"/>
        </w:rPr>
        <w:t xml:space="preserve"> </w:t>
      </w:r>
      <w:proofErr w:type="gramStart"/>
      <w:r w:rsidRPr="00D473E3">
        <w:rPr>
          <w:color w:val="000000"/>
          <w:lang w:val="ru-RU"/>
        </w:rPr>
        <w:t>є :</w:t>
      </w:r>
      <w:proofErr w:type="gramEnd"/>
    </w:p>
    <w:p w14:paraId="17D82E12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t xml:space="preserve">- </w:t>
      </w:r>
      <w:proofErr w:type="spellStart"/>
      <w:r w:rsidRPr="00D473E3">
        <w:rPr>
          <w:color w:val="000000"/>
          <w:lang w:val="ru-RU"/>
        </w:rPr>
        <w:t>повага</w:t>
      </w:r>
      <w:proofErr w:type="spellEnd"/>
      <w:r w:rsidRPr="00D473E3">
        <w:rPr>
          <w:color w:val="000000"/>
          <w:lang w:val="ru-RU"/>
        </w:rPr>
        <w:t xml:space="preserve"> до </w:t>
      </w:r>
      <w:proofErr w:type="spellStart"/>
      <w:r w:rsidRPr="00D473E3">
        <w:rPr>
          <w:color w:val="000000"/>
          <w:lang w:val="ru-RU"/>
        </w:rPr>
        <w:t>особистості</w:t>
      </w:r>
      <w:proofErr w:type="spellEnd"/>
      <w:r w:rsidRPr="00D473E3">
        <w:rPr>
          <w:color w:val="000000"/>
          <w:lang w:val="ru-RU"/>
        </w:rPr>
        <w:t xml:space="preserve"> та опора на </w:t>
      </w:r>
      <w:proofErr w:type="spellStart"/>
      <w:r w:rsidRPr="00D473E3">
        <w:rPr>
          <w:color w:val="000000"/>
          <w:lang w:val="ru-RU"/>
        </w:rPr>
        <w:t>позитивні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якості</w:t>
      </w:r>
      <w:proofErr w:type="spellEnd"/>
      <w:r w:rsidRPr="00D473E3">
        <w:rPr>
          <w:color w:val="000000"/>
          <w:lang w:val="ru-RU"/>
        </w:rPr>
        <w:t>;</w:t>
      </w:r>
    </w:p>
    <w:p w14:paraId="5B6C192B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t xml:space="preserve">- </w:t>
      </w:r>
      <w:proofErr w:type="spellStart"/>
      <w:r w:rsidRPr="00D473E3">
        <w:rPr>
          <w:color w:val="000000"/>
          <w:lang w:val="ru-RU"/>
        </w:rPr>
        <w:t>всебічне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вивчення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особистості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організація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ефективної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допомоги</w:t>
      </w:r>
      <w:proofErr w:type="spellEnd"/>
      <w:r w:rsidRPr="00D473E3">
        <w:rPr>
          <w:color w:val="000000"/>
          <w:lang w:val="ru-RU"/>
        </w:rPr>
        <w:t xml:space="preserve"> і психолого-</w:t>
      </w:r>
      <w:proofErr w:type="spellStart"/>
      <w:r w:rsidRPr="00D473E3">
        <w:rPr>
          <w:color w:val="000000"/>
          <w:lang w:val="ru-RU"/>
        </w:rPr>
        <w:t>педагогічої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підтримки</w:t>
      </w:r>
      <w:proofErr w:type="spellEnd"/>
      <w:r w:rsidRPr="00D473E3">
        <w:rPr>
          <w:color w:val="000000"/>
          <w:lang w:val="ru-RU"/>
        </w:rPr>
        <w:t>;</w:t>
      </w:r>
    </w:p>
    <w:p w14:paraId="5D0E5C0A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lastRenderedPageBreak/>
        <w:t xml:space="preserve">- </w:t>
      </w:r>
      <w:proofErr w:type="spellStart"/>
      <w:r w:rsidRPr="00D473E3">
        <w:rPr>
          <w:color w:val="000000"/>
          <w:lang w:val="ru-RU"/>
        </w:rPr>
        <w:t>командний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підхід</w:t>
      </w:r>
      <w:proofErr w:type="spellEnd"/>
      <w:r w:rsidRPr="00D473E3">
        <w:rPr>
          <w:color w:val="000000"/>
          <w:lang w:val="ru-RU"/>
        </w:rPr>
        <w:t xml:space="preserve"> - </w:t>
      </w:r>
      <w:proofErr w:type="spellStart"/>
      <w:r w:rsidRPr="00D473E3">
        <w:rPr>
          <w:color w:val="000000"/>
          <w:lang w:val="ru-RU"/>
        </w:rPr>
        <w:t>усі</w:t>
      </w:r>
      <w:proofErr w:type="spellEnd"/>
      <w:r w:rsidRPr="00D473E3">
        <w:rPr>
          <w:color w:val="000000"/>
          <w:lang w:val="ru-RU"/>
        </w:rPr>
        <w:t xml:space="preserve"> члени </w:t>
      </w:r>
      <w:proofErr w:type="spellStart"/>
      <w:r w:rsidRPr="00D473E3">
        <w:rPr>
          <w:color w:val="000000"/>
          <w:lang w:val="ru-RU"/>
        </w:rPr>
        <w:t>комісії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беруть</w:t>
      </w:r>
      <w:proofErr w:type="spellEnd"/>
      <w:r w:rsidRPr="00D473E3">
        <w:rPr>
          <w:color w:val="000000"/>
          <w:lang w:val="ru-RU"/>
        </w:rPr>
        <w:t xml:space="preserve"> участь у </w:t>
      </w:r>
      <w:proofErr w:type="spellStart"/>
      <w:r w:rsidRPr="00D473E3">
        <w:rPr>
          <w:color w:val="000000"/>
          <w:lang w:val="ru-RU"/>
        </w:rPr>
        <w:t>оцінці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ситуації</w:t>
      </w:r>
      <w:proofErr w:type="spellEnd"/>
      <w:r w:rsidRPr="00D473E3">
        <w:rPr>
          <w:color w:val="000000"/>
          <w:lang w:val="ru-RU"/>
        </w:rPr>
        <w:t xml:space="preserve"> та </w:t>
      </w:r>
      <w:proofErr w:type="spellStart"/>
      <w:r w:rsidRPr="00D473E3">
        <w:rPr>
          <w:color w:val="000000"/>
          <w:lang w:val="ru-RU"/>
        </w:rPr>
        <w:t>приймають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колективне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рішення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щодо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застосування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адаптацій</w:t>
      </w:r>
      <w:proofErr w:type="spellEnd"/>
      <w:r w:rsidRPr="00D473E3">
        <w:rPr>
          <w:color w:val="000000"/>
          <w:lang w:val="ru-RU"/>
        </w:rPr>
        <w:t xml:space="preserve">, </w:t>
      </w:r>
      <w:proofErr w:type="spellStart"/>
      <w:r w:rsidRPr="00D473E3">
        <w:rPr>
          <w:color w:val="000000"/>
          <w:lang w:val="ru-RU"/>
        </w:rPr>
        <w:t>модифікацій</w:t>
      </w:r>
      <w:proofErr w:type="spellEnd"/>
      <w:r w:rsidRPr="00D473E3">
        <w:rPr>
          <w:color w:val="000000"/>
          <w:lang w:val="ru-RU"/>
        </w:rPr>
        <w:t xml:space="preserve"> та </w:t>
      </w:r>
      <w:proofErr w:type="spellStart"/>
      <w:r w:rsidRPr="00D473E3">
        <w:rPr>
          <w:color w:val="000000"/>
          <w:lang w:val="ru-RU"/>
        </w:rPr>
        <w:t>додаткових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засобів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підтримки</w:t>
      </w:r>
      <w:proofErr w:type="spellEnd"/>
      <w:r w:rsidRPr="00D473E3">
        <w:rPr>
          <w:color w:val="000000"/>
          <w:lang w:val="ru-RU"/>
        </w:rPr>
        <w:t>;</w:t>
      </w:r>
    </w:p>
    <w:p w14:paraId="0AEDC82C" w14:textId="77777777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401D6E"/>
          <w:lang w:val="ru-RU"/>
        </w:rPr>
      </w:pPr>
      <w:r w:rsidRPr="00D473E3">
        <w:rPr>
          <w:color w:val="000000"/>
          <w:lang w:val="ru-RU"/>
        </w:rPr>
        <w:t xml:space="preserve">- активна </w:t>
      </w:r>
      <w:proofErr w:type="spellStart"/>
      <w:r w:rsidRPr="00D473E3">
        <w:rPr>
          <w:color w:val="000000"/>
          <w:lang w:val="ru-RU"/>
        </w:rPr>
        <w:t>співпраця</w:t>
      </w:r>
      <w:proofErr w:type="spellEnd"/>
      <w:r w:rsidRPr="00D473E3">
        <w:rPr>
          <w:color w:val="000000"/>
          <w:lang w:val="ru-RU"/>
        </w:rPr>
        <w:t xml:space="preserve"> з батьками </w:t>
      </w:r>
      <w:proofErr w:type="spellStart"/>
      <w:r w:rsidRPr="00D473E3">
        <w:rPr>
          <w:color w:val="000000"/>
          <w:lang w:val="ru-RU"/>
        </w:rPr>
        <w:t>або</w:t>
      </w:r>
      <w:proofErr w:type="spellEnd"/>
      <w:r w:rsidRPr="00D473E3">
        <w:rPr>
          <w:color w:val="000000"/>
          <w:lang w:val="ru-RU"/>
        </w:rPr>
        <w:t xml:space="preserve"> особами, </w:t>
      </w:r>
      <w:proofErr w:type="spellStart"/>
      <w:r w:rsidRPr="00D473E3">
        <w:rPr>
          <w:color w:val="000000"/>
          <w:lang w:val="ru-RU"/>
        </w:rPr>
        <w:t>що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їх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замінюють</w:t>
      </w:r>
      <w:proofErr w:type="spellEnd"/>
      <w:r w:rsidRPr="00D473E3">
        <w:rPr>
          <w:color w:val="000000"/>
          <w:lang w:val="ru-RU"/>
        </w:rPr>
        <w:t>;</w:t>
      </w:r>
    </w:p>
    <w:p w14:paraId="5F24FFF9" w14:textId="29C340B5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000000"/>
          <w:lang w:val="ru-RU"/>
        </w:rPr>
      </w:pPr>
      <w:r w:rsidRPr="00D473E3">
        <w:rPr>
          <w:color w:val="000000"/>
          <w:lang w:val="ru-RU"/>
        </w:rPr>
        <w:t xml:space="preserve">- </w:t>
      </w:r>
      <w:proofErr w:type="spellStart"/>
      <w:r w:rsidRPr="00D473E3">
        <w:rPr>
          <w:color w:val="000000"/>
          <w:lang w:val="ru-RU"/>
        </w:rPr>
        <w:t>конфіденційність</w:t>
      </w:r>
      <w:proofErr w:type="spellEnd"/>
      <w:r w:rsidRPr="00D473E3">
        <w:rPr>
          <w:color w:val="000000"/>
          <w:lang w:val="ru-RU"/>
        </w:rPr>
        <w:t xml:space="preserve"> та </w:t>
      </w:r>
      <w:proofErr w:type="spellStart"/>
      <w:r w:rsidRPr="00D473E3">
        <w:rPr>
          <w:color w:val="000000"/>
          <w:lang w:val="ru-RU"/>
        </w:rPr>
        <w:t>дотримання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етичних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принципів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учасниками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комісії</w:t>
      </w:r>
      <w:proofErr w:type="spellEnd"/>
      <w:r w:rsidRPr="00D473E3">
        <w:rPr>
          <w:color w:val="000000"/>
          <w:lang w:val="ru-RU"/>
        </w:rPr>
        <w:t>.</w:t>
      </w:r>
    </w:p>
    <w:p w14:paraId="4296389E" w14:textId="77777777" w:rsidR="00056A58" w:rsidRPr="00D473E3" w:rsidRDefault="00056A58" w:rsidP="005624F1">
      <w:pPr>
        <w:pStyle w:val="a4"/>
        <w:spacing w:beforeAutospacing="0" w:afterAutospacing="0"/>
        <w:jc w:val="both"/>
        <w:textAlignment w:val="baseline"/>
        <w:rPr>
          <w:color w:val="000000"/>
          <w:lang w:val="ru-RU"/>
        </w:rPr>
      </w:pPr>
    </w:p>
    <w:p w14:paraId="3A66994E" w14:textId="04CDC8C1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b/>
          <w:bCs/>
          <w:color w:val="000000"/>
          <w:lang w:val="ru-RU"/>
        </w:rPr>
      </w:pPr>
      <w:r w:rsidRPr="00D473E3">
        <w:rPr>
          <w:b/>
          <w:bCs/>
          <w:color w:val="000000"/>
        </w:rPr>
        <w:t>IV</w:t>
      </w:r>
      <w:r w:rsidRPr="00D473E3">
        <w:rPr>
          <w:b/>
          <w:bCs/>
          <w:color w:val="000000"/>
          <w:lang w:val="uk-UA"/>
        </w:rPr>
        <w:t>.</w:t>
      </w:r>
      <w:proofErr w:type="spellStart"/>
      <w:r w:rsidRPr="00D473E3">
        <w:rPr>
          <w:b/>
          <w:bCs/>
          <w:color w:val="000000"/>
          <w:lang w:val="ru-RU"/>
        </w:rPr>
        <w:t>Заключні</w:t>
      </w:r>
      <w:proofErr w:type="spellEnd"/>
      <w:r w:rsidRPr="00D473E3">
        <w:rPr>
          <w:b/>
          <w:bCs/>
          <w:color w:val="000000"/>
          <w:lang w:val="ru-RU"/>
        </w:rPr>
        <w:t xml:space="preserve"> </w:t>
      </w:r>
      <w:proofErr w:type="spellStart"/>
      <w:r w:rsidRPr="00D473E3">
        <w:rPr>
          <w:b/>
          <w:bCs/>
          <w:color w:val="000000"/>
          <w:lang w:val="ru-RU"/>
        </w:rPr>
        <w:t>положення</w:t>
      </w:r>
      <w:proofErr w:type="spellEnd"/>
      <w:r w:rsidRPr="00D473E3">
        <w:rPr>
          <w:b/>
          <w:bCs/>
          <w:color w:val="000000"/>
          <w:lang w:val="ru-RU"/>
        </w:rPr>
        <w:t>:</w:t>
      </w:r>
    </w:p>
    <w:p w14:paraId="198DB03F" w14:textId="48A2D901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000000"/>
          <w:lang w:val="ru-RU"/>
        </w:rPr>
      </w:pPr>
      <w:r w:rsidRPr="00D473E3">
        <w:rPr>
          <w:color w:val="000000"/>
          <w:lang w:val="ru-RU"/>
        </w:rPr>
        <w:t>4.1.</w:t>
      </w:r>
      <w:r w:rsidR="00056A58"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Це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Положення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затверджується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рішенням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педагогічної</w:t>
      </w:r>
      <w:proofErr w:type="spellEnd"/>
      <w:r w:rsidRPr="00D473E3">
        <w:rPr>
          <w:color w:val="000000"/>
          <w:lang w:val="ru-RU"/>
        </w:rPr>
        <w:t xml:space="preserve"> ради ЗДО №12 та вводиться в </w:t>
      </w:r>
      <w:proofErr w:type="spellStart"/>
      <w:r w:rsidRPr="00D473E3">
        <w:rPr>
          <w:color w:val="000000"/>
          <w:lang w:val="ru-RU"/>
        </w:rPr>
        <w:t>дію</w:t>
      </w:r>
      <w:proofErr w:type="spellEnd"/>
      <w:r w:rsidRPr="00D473E3">
        <w:rPr>
          <w:color w:val="000000"/>
          <w:lang w:val="ru-RU"/>
        </w:rPr>
        <w:t xml:space="preserve"> наказом директора ЗДО.</w:t>
      </w:r>
    </w:p>
    <w:p w14:paraId="23AFE97D" w14:textId="2A6BC83E" w:rsidR="005624F1" w:rsidRPr="00D473E3" w:rsidRDefault="005624F1" w:rsidP="005624F1">
      <w:pPr>
        <w:pStyle w:val="a4"/>
        <w:spacing w:beforeAutospacing="0" w:afterAutospacing="0"/>
        <w:jc w:val="both"/>
        <w:textAlignment w:val="baseline"/>
        <w:rPr>
          <w:color w:val="000000"/>
          <w:lang w:val="ru-RU"/>
        </w:rPr>
      </w:pPr>
      <w:r w:rsidRPr="00D473E3">
        <w:rPr>
          <w:color w:val="000000"/>
          <w:lang w:val="ru-RU"/>
        </w:rPr>
        <w:t>4.2.</w:t>
      </w:r>
      <w:r w:rsidR="00056A58"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Зміни</w:t>
      </w:r>
      <w:proofErr w:type="spellEnd"/>
      <w:r w:rsidRPr="00D473E3">
        <w:rPr>
          <w:color w:val="000000"/>
          <w:lang w:val="ru-RU"/>
        </w:rPr>
        <w:t xml:space="preserve"> та </w:t>
      </w:r>
      <w:proofErr w:type="spellStart"/>
      <w:r w:rsidRPr="00D473E3">
        <w:rPr>
          <w:color w:val="000000"/>
          <w:lang w:val="ru-RU"/>
        </w:rPr>
        <w:t>доповнення</w:t>
      </w:r>
      <w:proofErr w:type="spellEnd"/>
      <w:r w:rsidRPr="00D473E3">
        <w:rPr>
          <w:color w:val="000000"/>
          <w:lang w:val="ru-RU"/>
        </w:rPr>
        <w:t xml:space="preserve"> до </w:t>
      </w:r>
      <w:proofErr w:type="spellStart"/>
      <w:r w:rsidRPr="00D473E3">
        <w:rPr>
          <w:color w:val="000000"/>
          <w:lang w:val="ru-RU"/>
        </w:rPr>
        <w:t>Положення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вносяться</w:t>
      </w:r>
      <w:proofErr w:type="spellEnd"/>
      <w:r w:rsidRPr="00D473E3">
        <w:rPr>
          <w:color w:val="000000"/>
          <w:lang w:val="ru-RU"/>
        </w:rPr>
        <w:t xml:space="preserve"> за </w:t>
      </w:r>
      <w:proofErr w:type="spellStart"/>
      <w:r w:rsidRPr="00D473E3">
        <w:rPr>
          <w:color w:val="000000"/>
          <w:lang w:val="ru-RU"/>
        </w:rPr>
        <w:t>рішенням</w:t>
      </w:r>
      <w:proofErr w:type="spellEnd"/>
      <w:r w:rsidRPr="00D473E3">
        <w:rPr>
          <w:color w:val="000000"/>
          <w:lang w:val="ru-RU"/>
        </w:rPr>
        <w:t xml:space="preserve"> </w:t>
      </w:r>
      <w:proofErr w:type="spellStart"/>
      <w:r w:rsidRPr="00D473E3">
        <w:rPr>
          <w:color w:val="000000"/>
          <w:lang w:val="ru-RU"/>
        </w:rPr>
        <w:t>педагогічної</w:t>
      </w:r>
      <w:proofErr w:type="spellEnd"/>
      <w:r w:rsidRPr="00D473E3">
        <w:rPr>
          <w:color w:val="000000"/>
          <w:lang w:val="ru-RU"/>
        </w:rPr>
        <w:t xml:space="preserve"> ради ЗДО та </w:t>
      </w:r>
      <w:proofErr w:type="spellStart"/>
      <w:r w:rsidRPr="00D473E3">
        <w:rPr>
          <w:color w:val="000000"/>
          <w:lang w:val="ru-RU"/>
        </w:rPr>
        <w:t>вводяться</w:t>
      </w:r>
      <w:proofErr w:type="spellEnd"/>
      <w:r w:rsidRPr="00D473E3">
        <w:rPr>
          <w:color w:val="000000"/>
          <w:lang w:val="ru-RU"/>
        </w:rPr>
        <w:t xml:space="preserve"> в </w:t>
      </w:r>
      <w:proofErr w:type="spellStart"/>
      <w:r w:rsidRPr="00D473E3">
        <w:rPr>
          <w:color w:val="000000"/>
          <w:lang w:val="ru-RU"/>
        </w:rPr>
        <w:t>дію</w:t>
      </w:r>
      <w:proofErr w:type="spellEnd"/>
      <w:r w:rsidRPr="00D473E3">
        <w:rPr>
          <w:color w:val="000000"/>
          <w:lang w:val="ru-RU"/>
        </w:rPr>
        <w:t xml:space="preserve"> наказом директора</w:t>
      </w:r>
    </w:p>
    <w:p w14:paraId="297CD1F1" w14:textId="77777777" w:rsidR="005624F1" w:rsidRPr="00D473E3" w:rsidRDefault="005624F1" w:rsidP="005624F1">
      <w:pPr>
        <w:jc w:val="both"/>
        <w:rPr>
          <w:sz w:val="24"/>
          <w:szCs w:val="24"/>
          <w:lang w:val="ru-RU"/>
        </w:rPr>
      </w:pPr>
    </w:p>
    <w:p w14:paraId="348EE644" w14:textId="77777777" w:rsidR="005624F1" w:rsidRPr="00D473E3" w:rsidRDefault="005624F1" w:rsidP="005624F1">
      <w:pPr>
        <w:rPr>
          <w:sz w:val="24"/>
          <w:szCs w:val="24"/>
          <w:lang w:val="ru-RU"/>
        </w:rPr>
      </w:pPr>
    </w:p>
    <w:p w14:paraId="0EB9E761" w14:textId="77777777" w:rsidR="00BD0A22" w:rsidRPr="00D473E3" w:rsidRDefault="00BD0A22">
      <w:pPr>
        <w:rPr>
          <w:sz w:val="24"/>
          <w:szCs w:val="24"/>
        </w:rPr>
      </w:pPr>
    </w:p>
    <w:sectPr w:rsidR="00BD0A22" w:rsidRPr="00D473E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ECEC"/>
    <w:multiLevelType w:val="multilevel"/>
    <w:tmpl w:val="0DA6ECE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AC"/>
    <w:rsid w:val="00056A58"/>
    <w:rsid w:val="004B1F99"/>
    <w:rsid w:val="005624F1"/>
    <w:rsid w:val="00BD0A22"/>
    <w:rsid w:val="00D473E3"/>
    <w:rsid w:val="00EE2AAC"/>
    <w:rsid w:val="00F9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7EC4"/>
  <w15:chartTrackingRefBased/>
  <w15:docId w15:val="{9E12ECD4-54CD-43A3-B1F3-925786B7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4F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24F1"/>
    <w:rPr>
      <w:color w:val="0000FF"/>
      <w:u w:val="single"/>
    </w:rPr>
  </w:style>
  <w:style w:type="paragraph" w:styleId="a4">
    <w:name w:val="Normal (Web)"/>
    <w:rsid w:val="005624F1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No Spacing"/>
    <w:link w:val="a6"/>
    <w:uiPriority w:val="1"/>
    <w:qFormat/>
    <w:rsid w:val="005624F1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a6">
    <w:name w:val="Без інтервалів Знак"/>
    <w:link w:val="a5"/>
    <w:uiPriority w:val="1"/>
    <w:locked/>
    <w:rsid w:val="005624F1"/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vita.ua/legislation/law/2234" TargetMode="External"/><Relationship Id="rId5" Type="http://schemas.openxmlformats.org/officeDocument/2006/relationships/hyperlink" Target="mailto:drogobych_vo.dnz12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4177</Words>
  <Characters>2381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2025-10-27T13:09:00Z</cp:lastPrinted>
  <dcterms:created xsi:type="dcterms:W3CDTF">2025-10-27T12:24:00Z</dcterms:created>
  <dcterms:modified xsi:type="dcterms:W3CDTF">2025-10-27T14:05:00Z</dcterms:modified>
</cp:coreProperties>
</file>